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79C73" w14:textId="77777777" w:rsidR="00796CDB" w:rsidRDefault="00796CDB" w:rsidP="00796CDB">
      <w:pPr>
        <w:jc w:val="center"/>
        <w:rPr>
          <w:b/>
          <w:sz w:val="28"/>
          <w:szCs w:val="24"/>
          <w:u w:val="single"/>
        </w:rPr>
      </w:pPr>
      <w:r>
        <w:rPr>
          <w:noProof/>
          <w:color w:val="0000FF"/>
        </w:rPr>
        <w:drawing>
          <wp:inline distT="0" distB="0" distL="0" distR="0" wp14:anchorId="4C58CD80" wp14:editId="05D0767A">
            <wp:extent cx="1343025" cy="1314450"/>
            <wp:effectExtent l="0" t="0" r="9525" b="0"/>
            <wp:docPr id="2" name="Picture 2" descr="http://104.244.124.250/~nysfma/diyFiles/mcfmia_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04.244.124.250/~nysfma/diyFiles/mcfmia_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14450"/>
                    </a:xfrm>
                    <a:prstGeom prst="rect">
                      <a:avLst/>
                    </a:prstGeom>
                    <a:noFill/>
                    <a:ln>
                      <a:noFill/>
                    </a:ln>
                  </pic:spPr>
                </pic:pic>
              </a:graphicData>
            </a:graphic>
          </wp:inline>
        </w:drawing>
      </w:r>
    </w:p>
    <w:p w14:paraId="36A9A272" w14:textId="77777777" w:rsidR="0031501E" w:rsidRPr="009F3970" w:rsidRDefault="0031501E" w:rsidP="00796CDB">
      <w:pPr>
        <w:rPr>
          <w:b/>
          <w:sz w:val="28"/>
          <w:szCs w:val="24"/>
          <w:u w:val="single"/>
        </w:rPr>
      </w:pPr>
      <w:r w:rsidRPr="009F3970">
        <w:rPr>
          <w:b/>
          <w:sz w:val="28"/>
          <w:szCs w:val="24"/>
          <w:u w:val="single"/>
        </w:rPr>
        <w:t>BY-LAWS OF THE MONROE COUNTY FIRE MARSHALS &amp; INSPECTORS ASSOCIATION</w:t>
      </w:r>
    </w:p>
    <w:p w14:paraId="24C9D1DF" w14:textId="77777777" w:rsidR="0031501E" w:rsidRPr="009F3970" w:rsidRDefault="0031501E" w:rsidP="0031501E">
      <w:pPr>
        <w:jc w:val="center"/>
        <w:rPr>
          <w:b/>
          <w:sz w:val="24"/>
          <w:szCs w:val="24"/>
        </w:rPr>
      </w:pPr>
    </w:p>
    <w:p w14:paraId="6D852569" w14:textId="77777777" w:rsidR="0031501E" w:rsidRPr="009F3970" w:rsidRDefault="0031501E" w:rsidP="0031501E">
      <w:pPr>
        <w:jc w:val="both"/>
        <w:rPr>
          <w:b/>
          <w:sz w:val="24"/>
          <w:szCs w:val="24"/>
          <w:u w:val="single"/>
        </w:rPr>
      </w:pPr>
      <w:r w:rsidRPr="009F3970">
        <w:rPr>
          <w:b/>
          <w:sz w:val="24"/>
          <w:szCs w:val="24"/>
          <w:u w:val="single"/>
        </w:rPr>
        <w:t>ARTICLE I - NAME</w:t>
      </w:r>
    </w:p>
    <w:p w14:paraId="27F91F56" w14:textId="77777777" w:rsidR="0031501E" w:rsidRPr="009F3970" w:rsidRDefault="0031501E" w:rsidP="0031501E">
      <w:pPr>
        <w:jc w:val="both"/>
        <w:rPr>
          <w:b/>
          <w:sz w:val="24"/>
          <w:szCs w:val="24"/>
        </w:rPr>
      </w:pPr>
      <w:r w:rsidRPr="009F3970">
        <w:rPr>
          <w:b/>
          <w:sz w:val="24"/>
          <w:szCs w:val="24"/>
        </w:rPr>
        <w:t>The name of the organization is The Monroe County Fire Marshals &amp; Inspectors Association.</w:t>
      </w:r>
    </w:p>
    <w:p w14:paraId="1B33F931" w14:textId="77777777" w:rsidR="0031501E" w:rsidRPr="009F3970" w:rsidRDefault="0031501E" w:rsidP="0031501E">
      <w:pPr>
        <w:jc w:val="both"/>
        <w:rPr>
          <w:b/>
          <w:sz w:val="24"/>
          <w:szCs w:val="24"/>
          <w:u w:val="single"/>
        </w:rPr>
      </w:pPr>
      <w:r w:rsidRPr="009F3970">
        <w:rPr>
          <w:b/>
          <w:sz w:val="24"/>
          <w:szCs w:val="24"/>
          <w:u w:val="single"/>
        </w:rPr>
        <w:t>ARTICLE II - PURPOSE</w:t>
      </w:r>
    </w:p>
    <w:p w14:paraId="33EB8333" w14:textId="77777777" w:rsidR="0031501E" w:rsidRPr="009F3970" w:rsidRDefault="0031501E" w:rsidP="0031501E">
      <w:pPr>
        <w:jc w:val="both"/>
        <w:rPr>
          <w:b/>
          <w:sz w:val="24"/>
          <w:szCs w:val="24"/>
        </w:rPr>
      </w:pPr>
      <w:r w:rsidRPr="009F3970">
        <w:rPr>
          <w:b/>
          <w:sz w:val="24"/>
          <w:szCs w:val="24"/>
        </w:rPr>
        <w:t>The purpose of this Association is:</w:t>
      </w:r>
    </w:p>
    <w:p w14:paraId="6D15106B" w14:textId="77777777" w:rsidR="0031501E" w:rsidRPr="009F3970" w:rsidRDefault="0031501E" w:rsidP="0031501E">
      <w:pPr>
        <w:pStyle w:val="ListParagraph"/>
        <w:numPr>
          <w:ilvl w:val="0"/>
          <w:numId w:val="1"/>
        </w:numPr>
        <w:jc w:val="both"/>
        <w:rPr>
          <w:b/>
          <w:sz w:val="24"/>
          <w:szCs w:val="24"/>
        </w:rPr>
      </w:pPr>
      <w:r w:rsidRPr="009F3970">
        <w:rPr>
          <w:b/>
          <w:sz w:val="24"/>
          <w:szCs w:val="24"/>
        </w:rPr>
        <w:t>To provide education, assistance and advice to persons and/or establishments pertaining to fire prevention, fire protection, fire investigation and code enforcement, and;</w:t>
      </w:r>
    </w:p>
    <w:p w14:paraId="5C23D15B" w14:textId="77777777" w:rsidR="0031501E" w:rsidRPr="009F3970" w:rsidRDefault="0031501E" w:rsidP="0031501E">
      <w:pPr>
        <w:pStyle w:val="ListParagraph"/>
        <w:numPr>
          <w:ilvl w:val="0"/>
          <w:numId w:val="1"/>
        </w:numPr>
        <w:jc w:val="both"/>
        <w:rPr>
          <w:b/>
          <w:sz w:val="24"/>
          <w:szCs w:val="24"/>
        </w:rPr>
      </w:pPr>
      <w:r w:rsidRPr="009F3970">
        <w:rPr>
          <w:b/>
          <w:sz w:val="24"/>
          <w:szCs w:val="24"/>
        </w:rPr>
        <w:t>To provide information and assistance to its membership and the members of other associations or agencies investigating or offering information pertaining to fire protection and/or fire prevention, and;</w:t>
      </w:r>
    </w:p>
    <w:p w14:paraId="65236CE5" w14:textId="77777777" w:rsidR="0031501E" w:rsidRPr="009F3970" w:rsidRDefault="0031501E" w:rsidP="0031501E">
      <w:pPr>
        <w:pStyle w:val="ListParagraph"/>
        <w:numPr>
          <w:ilvl w:val="0"/>
          <w:numId w:val="1"/>
        </w:numPr>
        <w:jc w:val="both"/>
        <w:rPr>
          <w:b/>
          <w:sz w:val="24"/>
          <w:szCs w:val="24"/>
        </w:rPr>
      </w:pPr>
      <w:r w:rsidRPr="009F3970">
        <w:rPr>
          <w:b/>
          <w:sz w:val="24"/>
          <w:szCs w:val="24"/>
        </w:rPr>
        <w:t>To provide a forum where code enforcement officials, contractors and design professionals can exchange ideas, obtain general information regarding current interpretations and developments of codes related to construction, fire safety and fire prevention, and;</w:t>
      </w:r>
    </w:p>
    <w:p w14:paraId="1B15690E" w14:textId="77777777" w:rsidR="0031501E" w:rsidRPr="009F3970" w:rsidRDefault="0031501E" w:rsidP="0031501E">
      <w:pPr>
        <w:pStyle w:val="ListParagraph"/>
        <w:numPr>
          <w:ilvl w:val="0"/>
          <w:numId w:val="1"/>
        </w:numPr>
        <w:jc w:val="both"/>
        <w:rPr>
          <w:b/>
          <w:sz w:val="24"/>
          <w:szCs w:val="24"/>
        </w:rPr>
      </w:pPr>
      <w:r w:rsidRPr="009F3970">
        <w:rPr>
          <w:b/>
          <w:sz w:val="24"/>
          <w:szCs w:val="24"/>
        </w:rPr>
        <w:t>To develop educational tools for the purpose of informing the membership and the general public of the constantly changing construction practices and materials.</w:t>
      </w:r>
    </w:p>
    <w:p w14:paraId="1F6C0C17" w14:textId="77777777" w:rsidR="0031501E" w:rsidRPr="009F3970" w:rsidRDefault="0031501E" w:rsidP="0031501E">
      <w:pPr>
        <w:jc w:val="both"/>
        <w:rPr>
          <w:b/>
          <w:sz w:val="24"/>
          <w:szCs w:val="24"/>
          <w:u w:val="single"/>
        </w:rPr>
      </w:pPr>
      <w:r w:rsidRPr="009F3970">
        <w:rPr>
          <w:b/>
          <w:sz w:val="24"/>
          <w:szCs w:val="24"/>
          <w:u w:val="single"/>
        </w:rPr>
        <w:t>ARTICLE III - OFFICERS</w:t>
      </w:r>
    </w:p>
    <w:p w14:paraId="0F188535" w14:textId="77777777" w:rsidR="0031501E" w:rsidRPr="009F3970" w:rsidRDefault="0031501E" w:rsidP="0031501E">
      <w:pPr>
        <w:pStyle w:val="ListParagraph"/>
        <w:numPr>
          <w:ilvl w:val="0"/>
          <w:numId w:val="2"/>
        </w:numPr>
        <w:jc w:val="both"/>
        <w:rPr>
          <w:b/>
          <w:sz w:val="24"/>
          <w:szCs w:val="24"/>
        </w:rPr>
      </w:pPr>
      <w:r w:rsidRPr="009F3970">
        <w:rPr>
          <w:b/>
          <w:sz w:val="24"/>
          <w:szCs w:val="24"/>
        </w:rPr>
        <w:t>The officers of this Association shall consist of a President, Vice President, Recording Secretary</w:t>
      </w:r>
      <w:r w:rsidRPr="00467833">
        <w:rPr>
          <w:b/>
          <w:sz w:val="24"/>
          <w:szCs w:val="24"/>
        </w:rPr>
        <w:t xml:space="preserve"> </w:t>
      </w:r>
      <w:r w:rsidRPr="009F3970">
        <w:rPr>
          <w:b/>
          <w:sz w:val="24"/>
          <w:szCs w:val="24"/>
        </w:rPr>
        <w:t>and Treasurer each of whom shall be elected by the membership at the annual meeting. The immediate past President shall also be deemed to be an officer of this Association. The term of office for all elected officials shall be one (1) year.</w:t>
      </w:r>
    </w:p>
    <w:p w14:paraId="3ABAF43B" w14:textId="77777777" w:rsidR="0031501E" w:rsidRPr="009F3970" w:rsidRDefault="0031501E" w:rsidP="0031501E">
      <w:pPr>
        <w:pStyle w:val="ListParagraph"/>
        <w:numPr>
          <w:ilvl w:val="0"/>
          <w:numId w:val="2"/>
        </w:numPr>
        <w:jc w:val="both"/>
        <w:rPr>
          <w:b/>
          <w:sz w:val="24"/>
          <w:szCs w:val="24"/>
        </w:rPr>
      </w:pPr>
      <w:r w:rsidRPr="009F3970">
        <w:rPr>
          <w:b/>
          <w:sz w:val="24"/>
          <w:szCs w:val="24"/>
        </w:rPr>
        <w:t>The officers shall be nominated for their term at the November business meeting and voted upon at the annual meeting held in December.</w:t>
      </w:r>
    </w:p>
    <w:p w14:paraId="31385B31" w14:textId="77777777" w:rsidR="0031501E" w:rsidRPr="009F3970" w:rsidRDefault="0031501E" w:rsidP="0031501E">
      <w:pPr>
        <w:pStyle w:val="ListParagraph"/>
        <w:numPr>
          <w:ilvl w:val="0"/>
          <w:numId w:val="2"/>
        </w:numPr>
        <w:jc w:val="both"/>
        <w:rPr>
          <w:b/>
          <w:sz w:val="24"/>
          <w:szCs w:val="24"/>
        </w:rPr>
      </w:pPr>
      <w:r w:rsidRPr="009F3970">
        <w:rPr>
          <w:b/>
          <w:sz w:val="24"/>
          <w:szCs w:val="24"/>
        </w:rPr>
        <w:t>The Executive Board may appoint an approved member to fill an unexpired office.</w:t>
      </w:r>
    </w:p>
    <w:p w14:paraId="5A0F45E2" w14:textId="77777777" w:rsidR="0031501E" w:rsidRPr="009F3970" w:rsidRDefault="0031501E" w:rsidP="0031501E">
      <w:pPr>
        <w:pStyle w:val="ListParagraph"/>
        <w:numPr>
          <w:ilvl w:val="0"/>
          <w:numId w:val="2"/>
        </w:numPr>
        <w:jc w:val="both"/>
        <w:rPr>
          <w:b/>
          <w:sz w:val="24"/>
          <w:szCs w:val="24"/>
        </w:rPr>
      </w:pPr>
      <w:r w:rsidRPr="009F3970">
        <w:rPr>
          <w:b/>
          <w:sz w:val="24"/>
          <w:szCs w:val="24"/>
        </w:rPr>
        <w:lastRenderedPageBreak/>
        <w:t>PRESIDENT: The President shall conduct all meetings in an orderly manner. The President shall appoint all standing or special committees as necessary for the operation of this Association. The President may also call special meetings as needed.</w:t>
      </w:r>
    </w:p>
    <w:p w14:paraId="16F8DC33" w14:textId="77777777" w:rsidR="0031501E" w:rsidRPr="009F3970" w:rsidRDefault="0031501E" w:rsidP="0031501E">
      <w:pPr>
        <w:pStyle w:val="ListParagraph"/>
        <w:numPr>
          <w:ilvl w:val="0"/>
          <w:numId w:val="2"/>
        </w:numPr>
        <w:jc w:val="both"/>
        <w:rPr>
          <w:b/>
          <w:sz w:val="24"/>
          <w:szCs w:val="24"/>
        </w:rPr>
      </w:pPr>
      <w:r w:rsidRPr="009F3970">
        <w:rPr>
          <w:b/>
          <w:sz w:val="24"/>
          <w:szCs w:val="24"/>
        </w:rPr>
        <w:t>VICE PRESIDENT: In the absence of the President or in the event of his/her inability or refusal to act, the Vice President shall perform the duties of the President and when so acting shall have the powers of and be subject to all the restrictions upon the President. He or she shall specifically act as the education officer of the Association and shall be made responsible for the educational activities of the Association.</w:t>
      </w:r>
    </w:p>
    <w:p w14:paraId="642455FC" w14:textId="77777777" w:rsidR="0031501E" w:rsidRPr="009F3970" w:rsidRDefault="0031501E" w:rsidP="0031501E">
      <w:pPr>
        <w:pStyle w:val="ListParagraph"/>
        <w:numPr>
          <w:ilvl w:val="0"/>
          <w:numId w:val="2"/>
        </w:numPr>
        <w:jc w:val="both"/>
        <w:rPr>
          <w:b/>
          <w:sz w:val="24"/>
          <w:szCs w:val="24"/>
        </w:rPr>
      </w:pPr>
      <w:r w:rsidRPr="009F3970">
        <w:rPr>
          <w:b/>
          <w:sz w:val="24"/>
          <w:szCs w:val="24"/>
        </w:rPr>
        <w:t>RECORDING SECRETARY: The Recording Secretary shall maintain all of the Association’s records except the financial records; shall record the minutes of all meetings of the membership and the Executive Board, and shall distribute same in a timely fashion, and perform such other duties as may be required by the President or Executive Board.</w:t>
      </w:r>
    </w:p>
    <w:p w14:paraId="61038CFF" w14:textId="77777777" w:rsidR="0031501E" w:rsidRPr="00711C83" w:rsidRDefault="0031501E" w:rsidP="008A3F3E">
      <w:pPr>
        <w:pStyle w:val="ListParagraph"/>
        <w:numPr>
          <w:ilvl w:val="0"/>
          <w:numId w:val="4"/>
        </w:numPr>
        <w:jc w:val="both"/>
        <w:rPr>
          <w:b/>
          <w:sz w:val="24"/>
          <w:szCs w:val="24"/>
        </w:rPr>
      </w:pPr>
      <w:r w:rsidRPr="00595B23">
        <w:rPr>
          <w:b/>
          <w:sz w:val="24"/>
          <w:szCs w:val="24"/>
        </w:rPr>
        <w:t>TREASURER: The Treasurer shall have the custody of the Association funds and financial</w:t>
      </w:r>
      <w:r w:rsidRPr="009F3970">
        <w:rPr>
          <w:b/>
          <w:sz w:val="24"/>
          <w:szCs w:val="24"/>
        </w:rPr>
        <w:t xml:space="preserve"> records; shall keep full and accurate accounts of receipts and disbursements and render accounts thereof at the annual meetings of the membership and whenever else required by the Ex</w:t>
      </w:r>
      <w:r w:rsidR="00F469EE">
        <w:rPr>
          <w:b/>
          <w:sz w:val="24"/>
          <w:szCs w:val="24"/>
        </w:rPr>
        <w:t xml:space="preserve">ecutive Board or the President and, </w:t>
      </w:r>
      <w:r w:rsidR="00F469EE" w:rsidRPr="00711C83">
        <w:rPr>
          <w:b/>
          <w:sz w:val="24"/>
          <w:szCs w:val="24"/>
        </w:rPr>
        <w:t>shall be responsible for sending out membership renewal notices and maintaining a membership roster of all paid members.</w:t>
      </w:r>
      <w:r w:rsidR="00595B23" w:rsidRPr="00711C83">
        <w:rPr>
          <w:b/>
          <w:sz w:val="24"/>
          <w:szCs w:val="24"/>
        </w:rPr>
        <w:t xml:space="preserve"> The Treasurer shall also collect payment for New York State Building Officials Conference (NYSBOC) and remit dues collected.</w:t>
      </w:r>
    </w:p>
    <w:p w14:paraId="6044F46B" w14:textId="77777777" w:rsidR="0031501E" w:rsidRPr="009F3970" w:rsidRDefault="0031501E" w:rsidP="008A3F3E">
      <w:pPr>
        <w:pStyle w:val="ListParagraph"/>
        <w:numPr>
          <w:ilvl w:val="0"/>
          <w:numId w:val="4"/>
        </w:numPr>
        <w:jc w:val="both"/>
        <w:rPr>
          <w:b/>
          <w:sz w:val="24"/>
          <w:szCs w:val="24"/>
        </w:rPr>
      </w:pPr>
      <w:r w:rsidRPr="009F3970">
        <w:rPr>
          <w:b/>
          <w:sz w:val="24"/>
          <w:szCs w:val="24"/>
        </w:rPr>
        <w:t>IMMEDIATE PAST PRESIDENT: The Immediate Past President shall provide advice and counsel to the President and the Executive Board, and shall be assigned special projects as may be required by the President.</w:t>
      </w:r>
    </w:p>
    <w:p w14:paraId="50618848" w14:textId="77777777" w:rsidR="0031501E" w:rsidRPr="00711C83" w:rsidRDefault="0031501E" w:rsidP="00A16D29">
      <w:pPr>
        <w:pStyle w:val="ListParagraph"/>
        <w:numPr>
          <w:ilvl w:val="0"/>
          <w:numId w:val="4"/>
        </w:numPr>
        <w:jc w:val="both"/>
        <w:rPr>
          <w:b/>
          <w:sz w:val="24"/>
          <w:szCs w:val="24"/>
        </w:rPr>
      </w:pPr>
      <w:r w:rsidRPr="00711C83">
        <w:rPr>
          <w:b/>
          <w:sz w:val="24"/>
          <w:szCs w:val="24"/>
        </w:rPr>
        <w:t>EXECUTIVE BOARD: The Executive Board shall consist of the President, Vice President, Recording Secretary</w:t>
      </w:r>
      <w:r w:rsidRPr="00711C83">
        <w:rPr>
          <w:b/>
          <w:strike/>
          <w:sz w:val="24"/>
          <w:szCs w:val="24"/>
        </w:rPr>
        <w:t xml:space="preserve">, </w:t>
      </w:r>
      <w:r w:rsidRPr="00711C83">
        <w:rPr>
          <w:b/>
          <w:sz w:val="24"/>
          <w:szCs w:val="24"/>
        </w:rPr>
        <w:t xml:space="preserve">Treasurer and all Past Presidents. The duties of the Executive Board shall include, but not be limited to, the review of all proposed by-law revisions or additions, review proposed </w:t>
      </w:r>
      <w:r w:rsidR="00467833" w:rsidRPr="00711C83">
        <w:rPr>
          <w:b/>
          <w:sz w:val="24"/>
          <w:szCs w:val="24"/>
        </w:rPr>
        <w:t xml:space="preserve">Local, </w:t>
      </w:r>
      <w:r w:rsidRPr="00711C83">
        <w:rPr>
          <w:b/>
          <w:sz w:val="24"/>
          <w:szCs w:val="24"/>
        </w:rPr>
        <w:t xml:space="preserve">State or National Legislation pertaining to </w:t>
      </w:r>
      <w:r w:rsidR="00467833" w:rsidRPr="00711C83">
        <w:rPr>
          <w:b/>
          <w:sz w:val="24"/>
          <w:szCs w:val="24"/>
        </w:rPr>
        <w:t xml:space="preserve">building, </w:t>
      </w:r>
      <w:r w:rsidRPr="00711C83">
        <w:rPr>
          <w:b/>
          <w:sz w:val="24"/>
          <w:szCs w:val="24"/>
        </w:rPr>
        <w:t xml:space="preserve">fire </w:t>
      </w:r>
      <w:r w:rsidR="00595B23" w:rsidRPr="00711C83">
        <w:rPr>
          <w:b/>
          <w:sz w:val="24"/>
          <w:szCs w:val="24"/>
        </w:rPr>
        <w:t xml:space="preserve">and life </w:t>
      </w:r>
      <w:r w:rsidRPr="00711C83">
        <w:rPr>
          <w:b/>
          <w:sz w:val="24"/>
          <w:szCs w:val="24"/>
        </w:rPr>
        <w:t>safety codes or inspection procedures and bring this information back to the general membership. REMOVAL: Any officer elected or appointed by the membership or Executive Board may be removed whenever in the Executive Board’s judgment the best interest of the Association would be served thereby, but such removal shall be without prejudice to the rights, if any of the person so removed.</w:t>
      </w:r>
    </w:p>
    <w:p w14:paraId="48B62313" w14:textId="77777777" w:rsidR="0031501E" w:rsidRPr="009F3970" w:rsidRDefault="0031501E" w:rsidP="0031501E">
      <w:pPr>
        <w:jc w:val="both"/>
        <w:rPr>
          <w:b/>
          <w:sz w:val="24"/>
          <w:szCs w:val="24"/>
        </w:rPr>
      </w:pPr>
    </w:p>
    <w:p w14:paraId="0E6C5F7B" w14:textId="77777777" w:rsidR="0031501E" w:rsidRPr="009F3970" w:rsidRDefault="0031501E" w:rsidP="0031501E">
      <w:pPr>
        <w:jc w:val="both"/>
        <w:rPr>
          <w:b/>
          <w:sz w:val="24"/>
          <w:szCs w:val="24"/>
        </w:rPr>
      </w:pPr>
      <w:r w:rsidRPr="009F3970">
        <w:rPr>
          <w:b/>
          <w:sz w:val="24"/>
          <w:szCs w:val="24"/>
          <w:u w:val="single"/>
        </w:rPr>
        <w:t>ARTICLE IV - MEMBERSHIP</w:t>
      </w:r>
    </w:p>
    <w:p w14:paraId="6E97A169" w14:textId="77777777" w:rsidR="0031501E" w:rsidRPr="009F3970" w:rsidRDefault="0031501E" w:rsidP="0031501E">
      <w:pPr>
        <w:pStyle w:val="ListParagraph"/>
        <w:numPr>
          <w:ilvl w:val="0"/>
          <w:numId w:val="3"/>
        </w:numPr>
        <w:jc w:val="both"/>
        <w:rPr>
          <w:b/>
          <w:sz w:val="24"/>
          <w:szCs w:val="24"/>
        </w:rPr>
      </w:pPr>
      <w:r w:rsidRPr="009F3970">
        <w:rPr>
          <w:b/>
          <w:sz w:val="24"/>
          <w:szCs w:val="24"/>
        </w:rPr>
        <w:t>Membership in this Association shall consist of four (4) classifications; Active, Associate, Retiree and Life.</w:t>
      </w:r>
    </w:p>
    <w:p w14:paraId="4A182E08" w14:textId="77777777" w:rsidR="0031501E" w:rsidRPr="009F3970" w:rsidRDefault="0031501E" w:rsidP="0031501E">
      <w:pPr>
        <w:pStyle w:val="ListParagraph"/>
        <w:numPr>
          <w:ilvl w:val="0"/>
          <w:numId w:val="3"/>
        </w:numPr>
        <w:jc w:val="both"/>
        <w:rPr>
          <w:b/>
          <w:sz w:val="24"/>
          <w:szCs w:val="24"/>
        </w:rPr>
      </w:pPr>
      <w:r w:rsidRPr="009F3970">
        <w:rPr>
          <w:b/>
          <w:sz w:val="24"/>
          <w:szCs w:val="24"/>
        </w:rPr>
        <w:lastRenderedPageBreak/>
        <w:t xml:space="preserve">Active Membership shall be limited to Fire Marshals, Fire Safety Inspectors, Building Inspectors, Fire Investigators, Fire Service </w:t>
      </w:r>
      <w:r w:rsidR="00E953EE">
        <w:rPr>
          <w:b/>
          <w:sz w:val="24"/>
          <w:szCs w:val="24"/>
        </w:rPr>
        <w:t>P</w:t>
      </w:r>
      <w:r w:rsidRPr="009F3970">
        <w:rPr>
          <w:b/>
          <w:sz w:val="24"/>
          <w:szCs w:val="24"/>
        </w:rPr>
        <w:t>ersonnel and Code Enforcement Officials. Active members will have the privilege of holding office, serving on committees and having a voice in the Association.</w:t>
      </w:r>
      <w:r w:rsidR="009F3970">
        <w:rPr>
          <w:b/>
          <w:sz w:val="24"/>
          <w:szCs w:val="24"/>
        </w:rPr>
        <w:t xml:space="preserve"> </w:t>
      </w:r>
      <w:r w:rsidR="009F3970" w:rsidRPr="009F3970">
        <w:rPr>
          <w:b/>
          <w:sz w:val="24"/>
          <w:szCs w:val="24"/>
        </w:rPr>
        <w:t>The annual dues for Active members will be twenty dollars ($20.00) per year. If a member so desires, he/she may pay the Treasurer additional monies, which will be forwarded to NYSBOC as payment of dues for that association. All dues are payable in January of each year. In the event a member shall fail to pay the annual dues on or before the April meeting, that member shall be removed from the membership roll.</w:t>
      </w:r>
    </w:p>
    <w:p w14:paraId="1CAAD089" w14:textId="77777777" w:rsidR="009F3970" w:rsidRPr="009F3970" w:rsidRDefault="0031501E" w:rsidP="009F3970">
      <w:pPr>
        <w:pStyle w:val="ListParagraph"/>
        <w:numPr>
          <w:ilvl w:val="0"/>
          <w:numId w:val="3"/>
        </w:numPr>
        <w:jc w:val="both"/>
        <w:rPr>
          <w:b/>
          <w:sz w:val="24"/>
          <w:szCs w:val="24"/>
        </w:rPr>
      </w:pPr>
      <w:r w:rsidRPr="009F3970">
        <w:rPr>
          <w:b/>
          <w:sz w:val="24"/>
          <w:szCs w:val="24"/>
        </w:rPr>
        <w:t>Associate Membership shall be limited to those persons interested in promoting a fire safe environment</w:t>
      </w:r>
      <w:r w:rsidR="00E953EE">
        <w:rPr>
          <w:b/>
          <w:sz w:val="24"/>
          <w:szCs w:val="24"/>
        </w:rPr>
        <w:t xml:space="preserve"> and does not fall into the category of Active Membership</w:t>
      </w:r>
      <w:r w:rsidRPr="009F3970">
        <w:rPr>
          <w:b/>
          <w:sz w:val="24"/>
          <w:szCs w:val="24"/>
        </w:rPr>
        <w:t>. Associate members shall be allowed to attend meetings and serve on any standing committee. Associate members cannot hold office or vote for any elected official.</w:t>
      </w:r>
      <w:r w:rsidR="009F3970">
        <w:rPr>
          <w:b/>
          <w:sz w:val="24"/>
          <w:szCs w:val="24"/>
        </w:rPr>
        <w:t xml:space="preserve"> </w:t>
      </w:r>
      <w:r w:rsidR="009F3970" w:rsidRPr="009F3970">
        <w:rPr>
          <w:b/>
          <w:sz w:val="24"/>
          <w:szCs w:val="24"/>
        </w:rPr>
        <w:t xml:space="preserve">The annual dues for Associate membership in this Association will be twenty </w:t>
      </w:r>
      <w:r w:rsidR="009F3970">
        <w:rPr>
          <w:b/>
          <w:sz w:val="24"/>
          <w:szCs w:val="24"/>
        </w:rPr>
        <w:t xml:space="preserve">five </w:t>
      </w:r>
      <w:r w:rsidR="009F3970" w:rsidRPr="009F3970">
        <w:rPr>
          <w:b/>
          <w:sz w:val="24"/>
          <w:szCs w:val="24"/>
        </w:rPr>
        <w:t>dollars ($2</w:t>
      </w:r>
      <w:r w:rsidR="009F3970">
        <w:rPr>
          <w:b/>
          <w:sz w:val="24"/>
          <w:szCs w:val="24"/>
        </w:rPr>
        <w:t>5</w:t>
      </w:r>
      <w:r w:rsidR="009F3970" w:rsidRPr="009F3970">
        <w:rPr>
          <w:b/>
          <w:sz w:val="24"/>
          <w:szCs w:val="24"/>
        </w:rPr>
        <w:t>.00) per year. All dues are payable in January of each year. In the event a member shall fail to pay the annual dues on or before the April meeting, that member shall be removed from the membership roll.</w:t>
      </w:r>
    </w:p>
    <w:p w14:paraId="600ED343" w14:textId="77777777" w:rsidR="0031501E" w:rsidRPr="007F7AFE" w:rsidRDefault="0031501E" w:rsidP="007F7AFE">
      <w:pPr>
        <w:pStyle w:val="ListParagraph"/>
        <w:numPr>
          <w:ilvl w:val="0"/>
          <w:numId w:val="3"/>
        </w:numPr>
        <w:jc w:val="both"/>
        <w:rPr>
          <w:b/>
          <w:sz w:val="24"/>
          <w:szCs w:val="24"/>
        </w:rPr>
      </w:pPr>
      <w:r w:rsidRPr="009F3970">
        <w:rPr>
          <w:b/>
          <w:sz w:val="24"/>
          <w:szCs w:val="24"/>
        </w:rPr>
        <w:t xml:space="preserve">Retiree Membership shall be limited to Active Members who </w:t>
      </w:r>
      <w:r w:rsidR="003835D2" w:rsidRPr="009F3970">
        <w:rPr>
          <w:b/>
          <w:sz w:val="24"/>
          <w:szCs w:val="24"/>
        </w:rPr>
        <w:t xml:space="preserve">have less than 20 years of service in the Association who </w:t>
      </w:r>
      <w:r w:rsidRPr="009F3970">
        <w:rPr>
          <w:b/>
          <w:sz w:val="24"/>
          <w:szCs w:val="24"/>
        </w:rPr>
        <w:t>retire from their job but would like to stay active in this Association. Retired members will have the privilege of holding office, serving on committees and having a voice in the Association.</w:t>
      </w:r>
      <w:r w:rsidR="00E953EE" w:rsidRPr="00E953EE">
        <w:rPr>
          <w:b/>
          <w:sz w:val="24"/>
          <w:szCs w:val="24"/>
        </w:rPr>
        <w:t xml:space="preserve"> </w:t>
      </w:r>
      <w:r w:rsidR="00E953EE" w:rsidRPr="009F3970">
        <w:rPr>
          <w:b/>
          <w:sz w:val="24"/>
          <w:szCs w:val="24"/>
        </w:rPr>
        <w:t xml:space="preserve">Persons who </w:t>
      </w:r>
      <w:r w:rsidR="00E953EE">
        <w:rPr>
          <w:b/>
          <w:sz w:val="24"/>
          <w:szCs w:val="24"/>
        </w:rPr>
        <w:t>retire from</w:t>
      </w:r>
      <w:r w:rsidR="00E953EE" w:rsidRPr="009F3970">
        <w:rPr>
          <w:b/>
          <w:sz w:val="24"/>
          <w:szCs w:val="24"/>
        </w:rPr>
        <w:t xml:space="preserve"> </w:t>
      </w:r>
      <w:r w:rsidR="00E953EE">
        <w:rPr>
          <w:b/>
          <w:sz w:val="24"/>
          <w:szCs w:val="24"/>
        </w:rPr>
        <w:t>A</w:t>
      </w:r>
      <w:r w:rsidR="00E953EE" w:rsidRPr="009F3970">
        <w:rPr>
          <w:b/>
          <w:sz w:val="24"/>
          <w:szCs w:val="24"/>
        </w:rPr>
        <w:t xml:space="preserve">ctive </w:t>
      </w:r>
      <w:r w:rsidR="00E953EE">
        <w:rPr>
          <w:b/>
          <w:sz w:val="24"/>
          <w:szCs w:val="24"/>
        </w:rPr>
        <w:t>Membership</w:t>
      </w:r>
      <w:r w:rsidR="00E953EE" w:rsidRPr="009F3970">
        <w:rPr>
          <w:b/>
          <w:sz w:val="24"/>
          <w:szCs w:val="24"/>
        </w:rPr>
        <w:t>, but have not met the qualifications of Life Membership, shall pay five dollars ($5.00) per year for this Association’s membership dues.</w:t>
      </w:r>
      <w:r w:rsidR="007F7AFE">
        <w:rPr>
          <w:b/>
          <w:sz w:val="24"/>
          <w:szCs w:val="24"/>
        </w:rPr>
        <w:t xml:space="preserve"> </w:t>
      </w:r>
      <w:r w:rsidR="007F7AFE" w:rsidRPr="009F3970">
        <w:rPr>
          <w:b/>
          <w:sz w:val="24"/>
          <w:szCs w:val="24"/>
        </w:rPr>
        <w:t>All dues are payable in January of each year. In the event a member shall fail to pay the annual dues on or before the April meeting, that member shall be removed from the membership roll.</w:t>
      </w:r>
    </w:p>
    <w:p w14:paraId="33CB93B9" w14:textId="77777777" w:rsidR="0031501E" w:rsidRPr="009F3970" w:rsidRDefault="0031501E" w:rsidP="0031501E">
      <w:pPr>
        <w:pStyle w:val="ListParagraph"/>
        <w:numPr>
          <w:ilvl w:val="0"/>
          <w:numId w:val="3"/>
        </w:numPr>
        <w:jc w:val="both"/>
        <w:rPr>
          <w:b/>
          <w:sz w:val="24"/>
          <w:szCs w:val="24"/>
        </w:rPr>
      </w:pPr>
      <w:r w:rsidRPr="009F3970">
        <w:rPr>
          <w:b/>
          <w:sz w:val="24"/>
          <w:szCs w:val="24"/>
        </w:rPr>
        <w:t xml:space="preserve">Life Membership shall be limited to Active Members who have been members in this Association for at least 20 years. </w:t>
      </w:r>
      <w:r w:rsidR="003835D2" w:rsidRPr="009F3970">
        <w:rPr>
          <w:b/>
          <w:sz w:val="24"/>
          <w:szCs w:val="24"/>
        </w:rPr>
        <w:t>Life Membership shall consist of three categories:</w:t>
      </w:r>
    </w:p>
    <w:p w14:paraId="23EEE6A4" w14:textId="77777777" w:rsidR="003835D2" w:rsidRPr="00636AC6" w:rsidRDefault="003835D2" w:rsidP="00E953EE">
      <w:pPr>
        <w:pStyle w:val="ListParagraph"/>
        <w:ind w:left="2880" w:hanging="1440"/>
        <w:jc w:val="both"/>
        <w:rPr>
          <w:b/>
          <w:color w:val="FF0000"/>
          <w:sz w:val="24"/>
          <w:szCs w:val="24"/>
        </w:rPr>
      </w:pPr>
      <w:r w:rsidRPr="009F3970">
        <w:rPr>
          <w:b/>
          <w:sz w:val="24"/>
          <w:szCs w:val="24"/>
        </w:rPr>
        <w:t>Category 1 -</w:t>
      </w:r>
      <w:r w:rsidRPr="009F3970">
        <w:rPr>
          <w:b/>
          <w:sz w:val="24"/>
          <w:szCs w:val="24"/>
        </w:rPr>
        <w:tab/>
        <w:t>Retired Life Membership – 20 years of Active Membership and retired</w:t>
      </w:r>
      <w:r w:rsidR="00E953EE">
        <w:rPr>
          <w:b/>
          <w:sz w:val="24"/>
          <w:szCs w:val="24"/>
        </w:rPr>
        <w:t xml:space="preserve"> from Active membership</w:t>
      </w:r>
      <w:r w:rsidRPr="009F3970">
        <w:rPr>
          <w:b/>
          <w:sz w:val="24"/>
          <w:szCs w:val="24"/>
        </w:rPr>
        <w:t>.</w:t>
      </w:r>
      <w:r w:rsidR="00E953EE">
        <w:rPr>
          <w:b/>
          <w:sz w:val="24"/>
          <w:szCs w:val="24"/>
        </w:rPr>
        <w:t xml:space="preserve"> </w:t>
      </w:r>
      <w:r w:rsidR="00E953EE" w:rsidRPr="00467833">
        <w:rPr>
          <w:b/>
          <w:sz w:val="24"/>
          <w:szCs w:val="24"/>
        </w:rPr>
        <w:t>Persons who meet the requirements of this category shall pay five dollars ($5.00) per year for this membership.</w:t>
      </w:r>
    </w:p>
    <w:p w14:paraId="1F12F187" w14:textId="77777777" w:rsidR="003835D2" w:rsidRPr="009F3970" w:rsidRDefault="003835D2" w:rsidP="003835D2">
      <w:pPr>
        <w:pStyle w:val="ListParagraph"/>
        <w:ind w:left="2880" w:hanging="1440"/>
        <w:jc w:val="both"/>
        <w:rPr>
          <w:b/>
          <w:sz w:val="24"/>
          <w:szCs w:val="24"/>
        </w:rPr>
      </w:pPr>
      <w:r w:rsidRPr="009F3970">
        <w:rPr>
          <w:b/>
          <w:sz w:val="24"/>
          <w:szCs w:val="24"/>
        </w:rPr>
        <w:t>Category 2 -</w:t>
      </w:r>
      <w:r w:rsidRPr="009F3970">
        <w:rPr>
          <w:b/>
          <w:sz w:val="24"/>
          <w:szCs w:val="24"/>
        </w:rPr>
        <w:tab/>
        <w:t xml:space="preserve">Past President Life Membership – </w:t>
      </w:r>
      <w:r w:rsidR="009F3970" w:rsidRPr="009F3970">
        <w:rPr>
          <w:b/>
          <w:sz w:val="24"/>
          <w:szCs w:val="24"/>
        </w:rPr>
        <w:t>Any Active member who</w:t>
      </w:r>
      <w:r w:rsidRPr="009F3970">
        <w:rPr>
          <w:b/>
          <w:sz w:val="24"/>
          <w:szCs w:val="24"/>
        </w:rPr>
        <w:t xml:space="preserve"> has served as President for a minimum of two (2) years.</w:t>
      </w:r>
      <w:r w:rsidR="00E953EE">
        <w:rPr>
          <w:b/>
          <w:sz w:val="24"/>
          <w:szCs w:val="24"/>
        </w:rPr>
        <w:t xml:space="preserve"> Persons who meet the requirements of this category shall have any dues requirements waived.</w:t>
      </w:r>
    </w:p>
    <w:p w14:paraId="34C89A9D" w14:textId="77777777" w:rsidR="003835D2" w:rsidRPr="009F3970" w:rsidRDefault="003835D2" w:rsidP="003835D2">
      <w:pPr>
        <w:pStyle w:val="ListParagraph"/>
        <w:ind w:left="2880" w:hanging="1440"/>
        <w:jc w:val="both"/>
        <w:rPr>
          <w:b/>
          <w:sz w:val="24"/>
          <w:szCs w:val="24"/>
        </w:rPr>
      </w:pPr>
      <w:r w:rsidRPr="009F3970">
        <w:rPr>
          <w:b/>
          <w:sz w:val="24"/>
          <w:szCs w:val="24"/>
        </w:rPr>
        <w:t>Category 3 -</w:t>
      </w:r>
      <w:r w:rsidRPr="009F3970">
        <w:rPr>
          <w:b/>
          <w:sz w:val="24"/>
          <w:szCs w:val="24"/>
        </w:rPr>
        <w:tab/>
        <w:t>Active Life Membership – 20 years of Active Members</w:t>
      </w:r>
      <w:r w:rsidR="00663CAE" w:rsidRPr="009F3970">
        <w:rPr>
          <w:b/>
          <w:sz w:val="24"/>
          <w:szCs w:val="24"/>
        </w:rPr>
        <w:t>hip and still employ</w:t>
      </w:r>
      <w:r w:rsidR="007F7AFE">
        <w:rPr>
          <w:b/>
          <w:sz w:val="24"/>
          <w:szCs w:val="24"/>
        </w:rPr>
        <w:t>ed as</w:t>
      </w:r>
      <w:r w:rsidRPr="009F3970">
        <w:rPr>
          <w:b/>
          <w:sz w:val="24"/>
          <w:szCs w:val="24"/>
        </w:rPr>
        <w:t xml:space="preserve"> an Active Member.</w:t>
      </w:r>
      <w:r w:rsidR="00E953EE">
        <w:rPr>
          <w:b/>
          <w:sz w:val="24"/>
          <w:szCs w:val="24"/>
        </w:rPr>
        <w:t xml:space="preserve"> The annual dues will be the same as for an Active Member.</w:t>
      </w:r>
    </w:p>
    <w:p w14:paraId="0EE05952" w14:textId="77777777" w:rsidR="0031501E" w:rsidRPr="00711C83" w:rsidRDefault="00663CAE" w:rsidP="008A3F3E">
      <w:pPr>
        <w:pStyle w:val="ListParagraph"/>
        <w:ind w:left="1080"/>
        <w:jc w:val="both"/>
        <w:rPr>
          <w:b/>
          <w:sz w:val="24"/>
          <w:szCs w:val="24"/>
        </w:rPr>
      </w:pPr>
      <w:r w:rsidRPr="009F3970">
        <w:rPr>
          <w:b/>
          <w:sz w:val="24"/>
          <w:szCs w:val="24"/>
        </w:rPr>
        <w:t xml:space="preserve">Life members will have the privilege of holding office, serving on committees and having a voice in the Association. A member who believes that they have fulfilled the Life Membership requirements, shall submit their request to the President of the Association and their name will be brought up before the Executive Board at their next scheduled </w:t>
      </w:r>
      <w:r w:rsidRPr="009F3970">
        <w:rPr>
          <w:b/>
          <w:sz w:val="24"/>
          <w:szCs w:val="24"/>
        </w:rPr>
        <w:lastRenderedPageBreak/>
        <w:t>meeting. Once approved by the Executive Board, Life Members will be recognized by the membership at the annual Picnic or Holiday Luncheon.</w:t>
      </w:r>
      <w:r w:rsidR="007F7AFE">
        <w:rPr>
          <w:b/>
          <w:sz w:val="24"/>
          <w:szCs w:val="24"/>
        </w:rPr>
        <w:t xml:space="preserve"> </w:t>
      </w:r>
      <w:r w:rsidR="007F7AFE" w:rsidRPr="009F3970">
        <w:rPr>
          <w:b/>
          <w:sz w:val="24"/>
          <w:szCs w:val="24"/>
        </w:rPr>
        <w:t>All dues are payable in January of each year. In the event a member shall fail to pay the annual dues on or before the April meeting, that member shall be removed from the membership roll.</w:t>
      </w:r>
      <w:r w:rsidR="008A3F3E">
        <w:rPr>
          <w:b/>
          <w:sz w:val="24"/>
          <w:szCs w:val="24"/>
        </w:rPr>
        <w:t xml:space="preserve"> </w:t>
      </w:r>
      <w:r w:rsidR="0031501E" w:rsidRPr="009F3970">
        <w:rPr>
          <w:b/>
          <w:sz w:val="24"/>
          <w:szCs w:val="24"/>
        </w:rPr>
        <w:t xml:space="preserve">Application for all memberships shall be made on a form provided by the </w:t>
      </w:r>
      <w:r w:rsidR="00636AC6" w:rsidRPr="00711C83">
        <w:rPr>
          <w:b/>
          <w:sz w:val="24"/>
          <w:szCs w:val="24"/>
        </w:rPr>
        <w:t>Treasurer</w:t>
      </w:r>
      <w:r w:rsidR="0031501E" w:rsidRPr="009F3970">
        <w:rPr>
          <w:b/>
          <w:sz w:val="24"/>
          <w:szCs w:val="24"/>
        </w:rPr>
        <w:t xml:space="preserve"> containing all information required. Applications will be accepted by the </w:t>
      </w:r>
      <w:r w:rsidR="00636AC6" w:rsidRPr="00711C83">
        <w:rPr>
          <w:b/>
          <w:sz w:val="24"/>
          <w:szCs w:val="24"/>
        </w:rPr>
        <w:t>Treasurer who shall</w:t>
      </w:r>
      <w:r w:rsidR="00AC54F7" w:rsidRPr="00711C83">
        <w:rPr>
          <w:b/>
          <w:sz w:val="24"/>
          <w:szCs w:val="24"/>
        </w:rPr>
        <w:t xml:space="preserve"> notify</w:t>
      </w:r>
      <w:r w:rsidR="0031501E" w:rsidRPr="009F3970">
        <w:rPr>
          <w:b/>
          <w:sz w:val="24"/>
          <w:szCs w:val="24"/>
        </w:rPr>
        <w:t xml:space="preserve"> the </w:t>
      </w:r>
      <w:r w:rsidR="00711C83">
        <w:rPr>
          <w:b/>
          <w:sz w:val="24"/>
          <w:szCs w:val="24"/>
        </w:rPr>
        <w:t>Executive Board.</w:t>
      </w:r>
    </w:p>
    <w:p w14:paraId="4FCF61ED" w14:textId="77777777" w:rsidR="003835D2" w:rsidRDefault="0031501E" w:rsidP="0031501E">
      <w:pPr>
        <w:pStyle w:val="ListParagraph"/>
        <w:numPr>
          <w:ilvl w:val="0"/>
          <w:numId w:val="3"/>
        </w:numPr>
        <w:jc w:val="both"/>
        <w:rPr>
          <w:b/>
          <w:sz w:val="24"/>
          <w:szCs w:val="24"/>
        </w:rPr>
      </w:pPr>
      <w:r w:rsidRPr="009F3970">
        <w:rPr>
          <w:b/>
          <w:sz w:val="24"/>
          <w:szCs w:val="24"/>
        </w:rPr>
        <w:t>No member shall use this organization’s name or logo for an endorsement or approval of any product, system or procedure without written approval of the Executive Board.</w:t>
      </w:r>
    </w:p>
    <w:p w14:paraId="61EC9158" w14:textId="77777777" w:rsidR="002E4D6D" w:rsidRPr="00711C83" w:rsidRDefault="002E4D6D" w:rsidP="0031501E">
      <w:pPr>
        <w:pStyle w:val="ListParagraph"/>
        <w:numPr>
          <w:ilvl w:val="0"/>
          <w:numId w:val="3"/>
        </w:numPr>
        <w:jc w:val="both"/>
        <w:rPr>
          <w:b/>
          <w:sz w:val="24"/>
          <w:szCs w:val="24"/>
        </w:rPr>
      </w:pPr>
      <w:r w:rsidRPr="00711C83">
        <w:rPr>
          <w:b/>
          <w:sz w:val="24"/>
          <w:szCs w:val="24"/>
        </w:rPr>
        <w:t>REMOVAL: Any membership may be removed whenever in the Executive Board’s judgment the best interest of the Association would be served thereby, but such removal shall be without prejudice to the rights, if any of the person so removed.</w:t>
      </w:r>
    </w:p>
    <w:p w14:paraId="4B90CB6A" w14:textId="77777777" w:rsidR="0031501E" w:rsidRPr="009F3970" w:rsidRDefault="0031501E" w:rsidP="0031501E">
      <w:pPr>
        <w:jc w:val="both"/>
        <w:rPr>
          <w:b/>
          <w:sz w:val="24"/>
          <w:szCs w:val="24"/>
        </w:rPr>
      </w:pPr>
      <w:r w:rsidRPr="009F3970">
        <w:rPr>
          <w:b/>
          <w:sz w:val="24"/>
          <w:szCs w:val="24"/>
          <w:u w:val="single"/>
        </w:rPr>
        <w:t>ARTICLE V - MEETINGS</w:t>
      </w:r>
    </w:p>
    <w:p w14:paraId="0CD8714F" w14:textId="77777777" w:rsidR="0031501E" w:rsidRPr="009F3970" w:rsidRDefault="0031501E" w:rsidP="0031501E">
      <w:pPr>
        <w:jc w:val="both"/>
        <w:rPr>
          <w:b/>
          <w:sz w:val="24"/>
          <w:szCs w:val="24"/>
        </w:rPr>
      </w:pPr>
      <w:r w:rsidRPr="009F3970">
        <w:rPr>
          <w:b/>
          <w:sz w:val="24"/>
          <w:szCs w:val="24"/>
        </w:rPr>
        <w:t>Meetings will be held on the third (3</w:t>
      </w:r>
      <w:r w:rsidRPr="009F3970">
        <w:rPr>
          <w:b/>
          <w:sz w:val="24"/>
          <w:szCs w:val="24"/>
          <w:vertAlign w:val="superscript"/>
        </w:rPr>
        <w:t>rd</w:t>
      </w:r>
      <w:r w:rsidRPr="009F3970">
        <w:rPr>
          <w:b/>
          <w:sz w:val="24"/>
          <w:szCs w:val="24"/>
        </w:rPr>
        <w:t>) Wednesday of the month at a place designated by the elected officers at the previous meeting. The meeting date, time and place may be changed for reasonable purposes, if the majority of the members present at the previous meeting vote to do so. The Recording Secretary shall notify all members of the meeting change by e-mail.</w:t>
      </w:r>
      <w:r w:rsidR="008654CB" w:rsidRPr="009F3970">
        <w:rPr>
          <w:b/>
          <w:sz w:val="24"/>
          <w:szCs w:val="24"/>
        </w:rPr>
        <w:t xml:space="preserve"> </w:t>
      </w:r>
      <w:r w:rsidRPr="009F3970">
        <w:rPr>
          <w:b/>
          <w:sz w:val="24"/>
          <w:szCs w:val="24"/>
        </w:rPr>
        <w:t>In case of an emergency the President shall have the authority to change the meeting place, time and date.</w:t>
      </w:r>
    </w:p>
    <w:p w14:paraId="667FA855" w14:textId="77777777" w:rsidR="0031501E" w:rsidRPr="009F3970" w:rsidRDefault="0031501E" w:rsidP="0031501E">
      <w:pPr>
        <w:jc w:val="both"/>
        <w:rPr>
          <w:b/>
          <w:sz w:val="24"/>
          <w:szCs w:val="24"/>
        </w:rPr>
      </w:pPr>
      <w:r w:rsidRPr="009F3970">
        <w:rPr>
          <w:b/>
          <w:sz w:val="24"/>
          <w:szCs w:val="24"/>
        </w:rPr>
        <w:t>Meetings will be held as follows:</w:t>
      </w:r>
    </w:p>
    <w:p w14:paraId="4A69AD67" w14:textId="23F87341" w:rsidR="0031501E" w:rsidRPr="009F3970" w:rsidRDefault="0031501E" w:rsidP="0031501E">
      <w:pPr>
        <w:spacing w:after="0" w:line="240" w:lineRule="auto"/>
        <w:jc w:val="both"/>
        <w:rPr>
          <w:b/>
          <w:sz w:val="24"/>
          <w:szCs w:val="24"/>
        </w:rPr>
      </w:pPr>
      <w:r w:rsidRPr="009F3970">
        <w:rPr>
          <w:b/>
          <w:sz w:val="24"/>
          <w:szCs w:val="24"/>
        </w:rPr>
        <w:tab/>
        <w:t>Business Meetings – January, February, March, April, September &amp; November</w:t>
      </w:r>
    </w:p>
    <w:p w14:paraId="532E312B" w14:textId="77777777" w:rsidR="0031501E" w:rsidRPr="009F3970" w:rsidRDefault="0031501E" w:rsidP="0031501E">
      <w:pPr>
        <w:spacing w:after="0" w:line="240" w:lineRule="auto"/>
        <w:jc w:val="both"/>
        <w:rPr>
          <w:b/>
          <w:sz w:val="24"/>
          <w:szCs w:val="24"/>
        </w:rPr>
      </w:pPr>
      <w:r w:rsidRPr="009F3970">
        <w:rPr>
          <w:b/>
          <w:sz w:val="24"/>
          <w:szCs w:val="24"/>
        </w:rPr>
        <w:tab/>
        <w:t>Special Meeting – July</w:t>
      </w:r>
    </w:p>
    <w:p w14:paraId="2E2115EA" w14:textId="77777777" w:rsidR="0031501E" w:rsidRPr="009F3970" w:rsidRDefault="0031501E" w:rsidP="0031501E">
      <w:pPr>
        <w:spacing w:after="0" w:line="240" w:lineRule="auto"/>
        <w:jc w:val="both"/>
        <w:rPr>
          <w:b/>
          <w:sz w:val="24"/>
          <w:szCs w:val="24"/>
        </w:rPr>
      </w:pPr>
      <w:r w:rsidRPr="009F3970">
        <w:rPr>
          <w:b/>
          <w:sz w:val="24"/>
          <w:szCs w:val="24"/>
        </w:rPr>
        <w:tab/>
        <w:t>Annual Meeting – December</w:t>
      </w:r>
    </w:p>
    <w:p w14:paraId="46527CF0" w14:textId="2C7FCCC1" w:rsidR="0031501E" w:rsidRPr="009F3970" w:rsidRDefault="0031501E" w:rsidP="0031501E">
      <w:pPr>
        <w:spacing w:after="0" w:line="240" w:lineRule="auto"/>
        <w:jc w:val="both"/>
        <w:rPr>
          <w:b/>
          <w:sz w:val="24"/>
          <w:szCs w:val="24"/>
        </w:rPr>
      </w:pPr>
      <w:r w:rsidRPr="009F3970">
        <w:rPr>
          <w:b/>
          <w:sz w:val="24"/>
          <w:szCs w:val="24"/>
        </w:rPr>
        <w:tab/>
      </w:r>
      <w:r w:rsidR="00595B23" w:rsidRPr="00711C83">
        <w:rPr>
          <w:b/>
          <w:sz w:val="24"/>
          <w:szCs w:val="24"/>
        </w:rPr>
        <w:t>Annual Conference – May</w:t>
      </w:r>
    </w:p>
    <w:p w14:paraId="658FCF3D" w14:textId="77777777" w:rsidR="0031501E" w:rsidRPr="009F3970" w:rsidRDefault="0031501E" w:rsidP="0031501E">
      <w:pPr>
        <w:spacing w:after="0" w:line="240" w:lineRule="auto"/>
        <w:jc w:val="both"/>
        <w:rPr>
          <w:b/>
          <w:sz w:val="24"/>
          <w:szCs w:val="24"/>
        </w:rPr>
      </w:pPr>
    </w:p>
    <w:p w14:paraId="590E3F02" w14:textId="77777777" w:rsidR="0031501E" w:rsidRPr="009F3970" w:rsidRDefault="0031501E" w:rsidP="0031501E">
      <w:pPr>
        <w:jc w:val="both"/>
        <w:rPr>
          <w:b/>
          <w:sz w:val="24"/>
          <w:szCs w:val="24"/>
        </w:rPr>
      </w:pPr>
      <w:r w:rsidRPr="009F3970">
        <w:rPr>
          <w:b/>
          <w:sz w:val="24"/>
          <w:szCs w:val="24"/>
        </w:rPr>
        <w:t>The Executive Board may authorize payment of bills in those months that there is no business meeting of the Association.</w:t>
      </w:r>
    </w:p>
    <w:p w14:paraId="1294267E" w14:textId="77777777" w:rsidR="00796CDB" w:rsidRDefault="00796CDB" w:rsidP="0031501E">
      <w:pPr>
        <w:jc w:val="both"/>
        <w:rPr>
          <w:b/>
          <w:sz w:val="24"/>
          <w:szCs w:val="24"/>
          <w:u w:val="single"/>
        </w:rPr>
      </w:pPr>
    </w:p>
    <w:p w14:paraId="58955F6D" w14:textId="77777777" w:rsidR="0031501E" w:rsidRPr="009F3970" w:rsidRDefault="0031501E" w:rsidP="0031501E">
      <w:pPr>
        <w:jc w:val="both"/>
        <w:rPr>
          <w:b/>
          <w:sz w:val="24"/>
          <w:szCs w:val="24"/>
          <w:u w:val="single"/>
        </w:rPr>
      </w:pPr>
      <w:r w:rsidRPr="009F3970">
        <w:rPr>
          <w:b/>
          <w:sz w:val="24"/>
          <w:szCs w:val="24"/>
          <w:u w:val="single"/>
        </w:rPr>
        <w:t>ARTICLE VI COMMITTEES</w:t>
      </w:r>
    </w:p>
    <w:p w14:paraId="757AC684" w14:textId="77777777" w:rsidR="0031501E" w:rsidRPr="009F3970" w:rsidRDefault="0031501E" w:rsidP="0031501E">
      <w:pPr>
        <w:spacing w:after="0" w:line="240" w:lineRule="auto"/>
        <w:jc w:val="both"/>
        <w:rPr>
          <w:b/>
          <w:sz w:val="24"/>
          <w:szCs w:val="24"/>
        </w:rPr>
        <w:sectPr w:rsidR="0031501E" w:rsidRPr="009F3970" w:rsidSect="0031501E">
          <w:pgSz w:w="12240" w:h="15840"/>
          <w:pgMar w:top="1440" w:right="1080" w:bottom="1440" w:left="1080" w:header="720" w:footer="720" w:gutter="0"/>
          <w:cols w:space="720"/>
          <w:docGrid w:linePitch="360"/>
        </w:sectPr>
      </w:pPr>
    </w:p>
    <w:p w14:paraId="021EA1B4" w14:textId="77777777" w:rsidR="0031501E" w:rsidRPr="009F3970" w:rsidRDefault="0031501E" w:rsidP="0031501E">
      <w:pPr>
        <w:spacing w:after="0" w:line="240" w:lineRule="auto"/>
        <w:jc w:val="both"/>
        <w:rPr>
          <w:b/>
          <w:sz w:val="24"/>
          <w:szCs w:val="24"/>
        </w:rPr>
      </w:pPr>
      <w:r w:rsidRPr="009F3970">
        <w:rPr>
          <w:b/>
          <w:sz w:val="24"/>
          <w:szCs w:val="24"/>
        </w:rPr>
        <w:t>Codes Committee</w:t>
      </w:r>
    </w:p>
    <w:p w14:paraId="6C2E31A8" w14:textId="77777777" w:rsidR="0031501E" w:rsidRPr="009F3970" w:rsidRDefault="0031501E" w:rsidP="0031501E">
      <w:pPr>
        <w:spacing w:after="0" w:line="240" w:lineRule="auto"/>
        <w:jc w:val="both"/>
        <w:rPr>
          <w:b/>
          <w:sz w:val="24"/>
          <w:szCs w:val="24"/>
        </w:rPr>
      </w:pPr>
      <w:r w:rsidRPr="009F3970">
        <w:rPr>
          <w:b/>
          <w:sz w:val="24"/>
          <w:szCs w:val="24"/>
        </w:rPr>
        <w:t>Professional Education / Training</w:t>
      </w:r>
    </w:p>
    <w:p w14:paraId="4333EDDF" w14:textId="77777777" w:rsidR="0031501E" w:rsidRPr="009F3970" w:rsidRDefault="0031501E" w:rsidP="0031501E">
      <w:pPr>
        <w:spacing w:after="0" w:line="240" w:lineRule="auto"/>
        <w:jc w:val="both"/>
        <w:rPr>
          <w:b/>
          <w:sz w:val="24"/>
          <w:szCs w:val="24"/>
        </w:rPr>
      </w:pPr>
      <w:r w:rsidRPr="009F3970">
        <w:rPr>
          <w:b/>
          <w:sz w:val="24"/>
          <w:szCs w:val="24"/>
        </w:rPr>
        <w:t>NFPA Committee</w:t>
      </w:r>
    </w:p>
    <w:p w14:paraId="3A396DE3" w14:textId="77777777" w:rsidR="0031501E" w:rsidRPr="00711C83" w:rsidRDefault="0031501E" w:rsidP="0031501E">
      <w:pPr>
        <w:spacing w:after="0" w:line="240" w:lineRule="auto"/>
        <w:jc w:val="both"/>
        <w:rPr>
          <w:b/>
          <w:sz w:val="24"/>
          <w:szCs w:val="24"/>
        </w:rPr>
      </w:pPr>
      <w:r w:rsidRPr="00711C83">
        <w:rPr>
          <w:b/>
          <w:sz w:val="24"/>
          <w:szCs w:val="24"/>
        </w:rPr>
        <w:t xml:space="preserve">Fire Prevention </w:t>
      </w:r>
      <w:r w:rsidR="00467833" w:rsidRPr="00711C83">
        <w:rPr>
          <w:b/>
          <w:sz w:val="24"/>
          <w:szCs w:val="24"/>
        </w:rPr>
        <w:t xml:space="preserve">&amp; Community Information </w:t>
      </w:r>
    </w:p>
    <w:p w14:paraId="48396A31" w14:textId="77777777" w:rsidR="0031501E" w:rsidRPr="009F3970" w:rsidRDefault="0031501E" w:rsidP="0031501E">
      <w:pPr>
        <w:spacing w:after="0" w:line="240" w:lineRule="auto"/>
        <w:jc w:val="both"/>
        <w:rPr>
          <w:b/>
          <w:sz w:val="24"/>
          <w:szCs w:val="24"/>
        </w:rPr>
      </w:pPr>
      <w:r w:rsidRPr="009F3970">
        <w:rPr>
          <w:b/>
          <w:sz w:val="24"/>
          <w:szCs w:val="24"/>
        </w:rPr>
        <w:t>Social Committee</w:t>
      </w:r>
    </w:p>
    <w:p w14:paraId="5DABB3A3" w14:textId="77777777" w:rsidR="0031501E" w:rsidRPr="009F3970" w:rsidRDefault="0031501E" w:rsidP="0031501E">
      <w:pPr>
        <w:spacing w:after="0" w:line="240" w:lineRule="auto"/>
        <w:jc w:val="both"/>
        <w:rPr>
          <w:b/>
          <w:sz w:val="24"/>
          <w:szCs w:val="24"/>
        </w:rPr>
      </w:pPr>
      <w:r w:rsidRPr="009F3970">
        <w:rPr>
          <w:b/>
          <w:sz w:val="24"/>
          <w:szCs w:val="24"/>
        </w:rPr>
        <w:t>Nominating Committee</w:t>
      </w:r>
    </w:p>
    <w:p w14:paraId="1F176C41" w14:textId="77777777" w:rsidR="0031501E" w:rsidRPr="009F3970" w:rsidRDefault="00467833" w:rsidP="0031501E">
      <w:pPr>
        <w:spacing w:after="0" w:line="240" w:lineRule="auto"/>
        <w:jc w:val="both"/>
        <w:rPr>
          <w:b/>
          <w:sz w:val="24"/>
          <w:szCs w:val="24"/>
        </w:rPr>
      </w:pPr>
      <w:r w:rsidRPr="00711C83">
        <w:rPr>
          <w:b/>
          <w:sz w:val="24"/>
          <w:szCs w:val="24"/>
        </w:rPr>
        <w:t>Liaison</w:t>
      </w:r>
      <w:r>
        <w:rPr>
          <w:b/>
          <w:sz w:val="24"/>
          <w:szCs w:val="24"/>
        </w:rPr>
        <w:t xml:space="preserve"> </w:t>
      </w:r>
      <w:r w:rsidR="0031501E" w:rsidRPr="009F3970">
        <w:rPr>
          <w:b/>
          <w:sz w:val="24"/>
          <w:szCs w:val="24"/>
        </w:rPr>
        <w:t>to Fire Advisory Board</w:t>
      </w:r>
    </w:p>
    <w:p w14:paraId="60A0ACA3" w14:textId="77777777" w:rsidR="0031501E" w:rsidRDefault="00467833" w:rsidP="0031501E">
      <w:pPr>
        <w:spacing w:after="0" w:line="240" w:lineRule="auto"/>
        <w:jc w:val="both"/>
        <w:rPr>
          <w:b/>
          <w:sz w:val="24"/>
          <w:szCs w:val="24"/>
        </w:rPr>
      </w:pPr>
      <w:r w:rsidRPr="00711C83">
        <w:rPr>
          <w:b/>
          <w:sz w:val="24"/>
          <w:szCs w:val="24"/>
        </w:rPr>
        <w:t>Liaison</w:t>
      </w:r>
      <w:r>
        <w:rPr>
          <w:b/>
          <w:sz w:val="24"/>
          <w:szCs w:val="24"/>
        </w:rPr>
        <w:t xml:space="preserve"> </w:t>
      </w:r>
      <w:r w:rsidR="0031501E" w:rsidRPr="009F3970">
        <w:rPr>
          <w:b/>
          <w:sz w:val="24"/>
          <w:szCs w:val="24"/>
        </w:rPr>
        <w:t>to County Fire Chiefs</w:t>
      </w:r>
    </w:p>
    <w:p w14:paraId="0F0BDDCE" w14:textId="77777777" w:rsidR="00467833" w:rsidRPr="009F3970" w:rsidRDefault="00467833" w:rsidP="0031501E">
      <w:pPr>
        <w:spacing w:after="0" w:line="240" w:lineRule="auto"/>
        <w:jc w:val="both"/>
        <w:rPr>
          <w:b/>
          <w:sz w:val="24"/>
          <w:szCs w:val="24"/>
        </w:rPr>
      </w:pPr>
      <w:r w:rsidRPr="00711C83">
        <w:rPr>
          <w:b/>
          <w:sz w:val="24"/>
          <w:szCs w:val="24"/>
        </w:rPr>
        <w:t>NYS Disaster Response</w:t>
      </w:r>
    </w:p>
    <w:p w14:paraId="5548F396" w14:textId="77777777" w:rsidR="0031501E" w:rsidRPr="009F3970" w:rsidRDefault="0031501E" w:rsidP="0031501E">
      <w:pPr>
        <w:spacing w:after="0" w:line="240" w:lineRule="auto"/>
        <w:jc w:val="both"/>
        <w:rPr>
          <w:b/>
          <w:sz w:val="24"/>
          <w:szCs w:val="24"/>
        </w:rPr>
      </w:pPr>
      <w:r w:rsidRPr="009F3970">
        <w:rPr>
          <w:b/>
          <w:sz w:val="24"/>
          <w:szCs w:val="24"/>
        </w:rPr>
        <w:t>Delegate to NYSBOC</w:t>
      </w:r>
    </w:p>
    <w:p w14:paraId="6AB5B3D5" w14:textId="77777777" w:rsidR="0031501E" w:rsidRPr="009F3970" w:rsidRDefault="0031501E" w:rsidP="0031501E">
      <w:pPr>
        <w:spacing w:after="0" w:line="240" w:lineRule="auto"/>
        <w:jc w:val="both"/>
        <w:rPr>
          <w:b/>
          <w:sz w:val="24"/>
          <w:szCs w:val="24"/>
        </w:rPr>
      </w:pPr>
      <w:r w:rsidRPr="009F3970">
        <w:rPr>
          <w:b/>
          <w:sz w:val="24"/>
          <w:szCs w:val="24"/>
        </w:rPr>
        <w:t>Finger Lakes Burn Association</w:t>
      </w:r>
    </w:p>
    <w:p w14:paraId="57C0D343" w14:textId="77777777" w:rsidR="0031501E" w:rsidRPr="009F3970" w:rsidRDefault="0031501E" w:rsidP="0031501E">
      <w:pPr>
        <w:spacing w:after="0" w:line="240" w:lineRule="auto"/>
        <w:jc w:val="both"/>
        <w:rPr>
          <w:b/>
          <w:sz w:val="24"/>
          <w:szCs w:val="24"/>
        </w:rPr>
      </w:pPr>
      <w:r w:rsidRPr="009F3970">
        <w:rPr>
          <w:b/>
          <w:sz w:val="24"/>
          <w:szCs w:val="24"/>
        </w:rPr>
        <w:t>Constitution &amp; By-Laws Committee</w:t>
      </w:r>
    </w:p>
    <w:p w14:paraId="1B7585DD" w14:textId="77777777" w:rsidR="0031501E" w:rsidRPr="009F3970" w:rsidRDefault="0031501E" w:rsidP="0031501E">
      <w:pPr>
        <w:spacing w:after="0" w:line="240" w:lineRule="auto"/>
        <w:jc w:val="both"/>
        <w:rPr>
          <w:b/>
          <w:sz w:val="24"/>
          <w:szCs w:val="24"/>
        </w:rPr>
      </w:pPr>
      <w:r w:rsidRPr="009F3970">
        <w:rPr>
          <w:b/>
          <w:sz w:val="24"/>
          <w:szCs w:val="24"/>
        </w:rPr>
        <w:t>ICC Committee</w:t>
      </w:r>
    </w:p>
    <w:p w14:paraId="069D1E92" w14:textId="77777777" w:rsidR="0031501E" w:rsidRPr="009F3970" w:rsidRDefault="0031501E" w:rsidP="0031501E">
      <w:pPr>
        <w:spacing w:after="0" w:line="240" w:lineRule="auto"/>
        <w:jc w:val="both"/>
        <w:rPr>
          <w:b/>
          <w:sz w:val="24"/>
          <w:szCs w:val="24"/>
        </w:rPr>
      </w:pPr>
      <w:r w:rsidRPr="009F3970">
        <w:rPr>
          <w:b/>
          <w:sz w:val="24"/>
          <w:szCs w:val="24"/>
        </w:rPr>
        <w:t>NYS Fire Marshals &amp; Inspectors Association</w:t>
      </w:r>
    </w:p>
    <w:p w14:paraId="54AA6BC1" w14:textId="77777777" w:rsidR="0031501E" w:rsidRPr="009F3970" w:rsidRDefault="0031501E" w:rsidP="0031501E">
      <w:pPr>
        <w:spacing w:after="0" w:line="240" w:lineRule="auto"/>
        <w:jc w:val="both"/>
        <w:rPr>
          <w:b/>
          <w:sz w:val="24"/>
          <w:szCs w:val="24"/>
        </w:rPr>
      </w:pPr>
      <w:r w:rsidRPr="009F3970">
        <w:rPr>
          <w:b/>
          <w:sz w:val="24"/>
          <w:szCs w:val="24"/>
        </w:rPr>
        <w:t>FLBOA</w:t>
      </w:r>
    </w:p>
    <w:p w14:paraId="28F4A51B" w14:textId="77777777" w:rsidR="0031501E" w:rsidRPr="009F3970" w:rsidRDefault="0031501E" w:rsidP="0031501E">
      <w:pPr>
        <w:spacing w:after="0" w:line="240" w:lineRule="auto"/>
        <w:jc w:val="both"/>
        <w:rPr>
          <w:b/>
          <w:sz w:val="24"/>
          <w:szCs w:val="24"/>
        </w:rPr>
      </w:pPr>
      <w:r w:rsidRPr="009F3970">
        <w:rPr>
          <w:b/>
          <w:sz w:val="24"/>
          <w:szCs w:val="24"/>
        </w:rPr>
        <w:t>Good &amp; Welfare</w:t>
      </w:r>
    </w:p>
    <w:p w14:paraId="4C6EB60E" w14:textId="77777777" w:rsidR="0031501E" w:rsidRPr="009F3970" w:rsidRDefault="0031501E" w:rsidP="0031501E">
      <w:pPr>
        <w:jc w:val="both"/>
        <w:rPr>
          <w:b/>
          <w:sz w:val="24"/>
          <w:szCs w:val="24"/>
          <w:u w:val="single"/>
        </w:rPr>
        <w:sectPr w:rsidR="0031501E" w:rsidRPr="009F3970" w:rsidSect="0031501E">
          <w:type w:val="continuous"/>
          <w:pgSz w:w="12240" w:h="15840"/>
          <w:pgMar w:top="1440" w:right="1080" w:bottom="1440" w:left="1080" w:header="720" w:footer="720" w:gutter="0"/>
          <w:cols w:num="2" w:space="720"/>
          <w:docGrid w:linePitch="360"/>
        </w:sectPr>
      </w:pPr>
    </w:p>
    <w:p w14:paraId="4E4B083C" w14:textId="77777777" w:rsidR="008654CB" w:rsidRPr="009F3970" w:rsidRDefault="008654CB" w:rsidP="0031501E">
      <w:pPr>
        <w:jc w:val="both"/>
        <w:rPr>
          <w:b/>
          <w:sz w:val="24"/>
          <w:szCs w:val="24"/>
          <w:u w:val="single"/>
        </w:rPr>
      </w:pPr>
    </w:p>
    <w:p w14:paraId="2F87B4C6" w14:textId="77777777" w:rsidR="0031501E" w:rsidRPr="009F3970" w:rsidRDefault="0031501E" w:rsidP="0031501E">
      <w:pPr>
        <w:jc w:val="both"/>
        <w:rPr>
          <w:b/>
          <w:sz w:val="24"/>
          <w:szCs w:val="24"/>
        </w:rPr>
      </w:pPr>
      <w:r w:rsidRPr="009F3970">
        <w:rPr>
          <w:b/>
          <w:sz w:val="24"/>
          <w:szCs w:val="24"/>
          <w:u w:val="single"/>
        </w:rPr>
        <w:t>ARTICLE VII - BY-LAW CHANGES</w:t>
      </w:r>
    </w:p>
    <w:p w14:paraId="042ED4A5" w14:textId="77777777" w:rsidR="0031501E" w:rsidRPr="009F3970" w:rsidRDefault="0031501E" w:rsidP="0031501E">
      <w:pPr>
        <w:jc w:val="both"/>
        <w:rPr>
          <w:b/>
          <w:sz w:val="24"/>
          <w:szCs w:val="24"/>
        </w:rPr>
      </w:pPr>
      <w:r w:rsidRPr="009F3970">
        <w:rPr>
          <w:b/>
          <w:sz w:val="24"/>
          <w:szCs w:val="24"/>
        </w:rPr>
        <w:t xml:space="preserve">By law changes or amendments may be proposed at any regular meeting. Such changes or amendments shall be submitted to the Executive Board for their review. The Vice President shall submit the proposed changes or amendments to the membership at the next regularly scheduled meeting. The submitted proposal shall lie on the table for at least thirty (30) days, or until the next meeting, before a vote can be taken. Such submitted proposals must receive a majority vote of the membership present to be approved. The adopted by law change shall </w:t>
      </w:r>
      <w:r w:rsidRPr="00711C83">
        <w:rPr>
          <w:b/>
          <w:sz w:val="24"/>
          <w:szCs w:val="24"/>
        </w:rPr>
        <w:t xml:space="preserve">be </w:t>
      </w:r>
      <w:r w:rsidR="00AC54F7" w:rsidRPr="00711C83">
        <w:rPr>
          <w:b/>
          <w:sz w:val="24"/>
          <w:szCs w:val="24"/>
        </w:rPr>
        <w:t>e-mailed</w:t>
      </w:r>
      <w:r w:rsidR="00AC54F7" w:rsidRPr="00AC54F7">
        <w:rPr>
          <w:b/>
          <w:sz w:val="24"/>
          <w:szCs w:val="24"/>
        </w:rPr>
        <w:t xml:space="preserve"> </w:t>
      </w:r>
      <w:r w:rsidR="00AC54F7">
        <w:rPr>
          <w:b/>
          <w:sz w:val="24"/>
          <w:szCs w:val="24"/>
        </w:rPr>
        <w:t>to the membership and become</w:t>
      </w:r>
      <w:r w:rsidRPr="009F3970">
        <w:rPr>
          <w:b/>
          <w:sz w:val="24"/>
          <w:szCs w:val="24"/>
        </w:rPr>
        <w:t xml:space="preserve"> effective</w:t>
      </w:r>
      <w:r w:rsidR="00AC54F7">
        <w:rPr>
          <w:b/>
          <w:sz w:val="24"/>
          <w:szCs w:val="24"/>
        </w:rPr>
        <w:t xml:space="preserve"> </w:t>
      </w:r>
      <w:r w:rsidR="00711C83">
        <w:rPr>
          <w:b/>
          <w:sz w:val="24"/>
          <w:szCs w:val="24"/>
        </w:rPr>
        <w:t>immediately.</w:t>
      </w:r>
    </w:p>
    <w:p w14:paraId="13A060B6" w14:textId="77777777" w:rsidR="0031501E" w:rsidRPr="00E049C5" w:rsidRDefault="0031501E" w:rsidP="0031501E">
      <w:pPr>
        <w:ind w:left="1440" w:hanging="1440"/>
        <w:jc w:val="center"/>
        <w:rPr>
          <w:b/>
          <w:sz w:val="24"/>
          <w:szCs w:val="24"/>
          <w:u w:val="single"/>
        </w:rPr>
      </w:pPr>
      <w:r w:rsidRPr="00E049C5">
        <w:rPr>
          <w:b/>
          <w:sz w:val="24"/>
          <w:szCs w:val="24"/>
          <w:u w:val="single"/>
        </w:rPr>
        <w:t>Revisions:</w:t>
      </w:r>
    </w:p>
    <w:p w14:paraId="0AAAE463" w14:textId="77777777" w:rsidR="0031501E" w:rsidRPr="009F3970" w:rsidRDefault="0031501E" w:rsidP="0031501E">
      <w:pPr>
        <w:ind w:left="1440" w:hanging="1440"/>
        <w:jc w:val="both"/>
        <w:rPr>
          <w:b/>
          <w:sz w:val="24"/>
          <w:szCs w:val="24"/>
        </w:rPr>
      </w:pPr>
    </w:p>
    <w:p w14:paraId="59085B44" w14:textId="77777777" w:rsidR="0031501E" w:rsidRPr="009F3970" w:rsidRDefault="0031501E" w:rsidP="0031501E">
      <w:pPr>
        <w:ind w:left="1440" w:hanging="1440"/>
        <w:jc w:val="both"/>
        <w:rPr>
          <w:b/>
          <w:sz w:val="24"/>
          <w:szCs w:val="24"/>
        </w:rPr>
        <w:sectPr w:rsidR="0031501E" w:rsidRPr="009F3970" w:rsidSect="0031501E">
          <w:type w:val="continuous"/>
          <w:pgSz w:w="12240" w:h="15840"/>
          <w:pgMar w:top="1440" w:right="1080" w:bottom="1440" w:left="1080" w:header="720" w:footer="720" w:gutter="0"/>
          <w:cols w:space="720"/>
          <w:docGrid w:linePitch="360"/>
        </w:sectPr>
      </w:pPr>
    </w:p>
    <w:p w14:paraId="30A22D79" w14:textId="77777777" w:rsidR="00DA1586" w:rsidRPr="00E049C5" w:rsidRDefault="0031501E" w:rsidP="002E4D6D">
      <w:pPr>
        <w:spacing w:line="240" w:lineRule="auto"/>
        <w:ind w:left="1440" w:hanging="1440"/>
        <w:jc w:val="both"/>
        <w:rPr>
          <w:b/>
          <w:sz w:val="24"/>
          <w:szCs w:val="24"/>
          <w:u w:val="single"/>
        </w:rPr>
      </w:pPr>
      <w:r w:rsidRPr="00E049C5">
        <w:rPr>
          <w:b/>
          <w:sz w:val="24"/>
          <w:szCs w:val="24"/>
          <w:u w:val="single"/>
        </w:rPr>
        <w:t>Article II</w:t>
      </w:r>
      <w:r w:rsidR="00DA1586" w:rsidRPr="00E049C5">
        <w:rPr>
          <w:b/>
          <w:sz w:val="24"/>
          <w:szCs w:val="24"/>
          <w:u w:val="single"/>
        </w:rPr>
        <w:t xml:space="preserve"> - Purpose</w:t>
      </w:r>
    </w:p>
    <w:p w14:paraId="58B758C4" w14:textId="77777777" w:rsidR="0031501E" w:rsidRPr="009F3970" w:rsidRDefault="00DA1586" w:rsidP="002E4D6D">
      <w:pPr>
        <w:spacing w:line="240" w:lineRule="auto"/>
        <w:ind w:left="1440" w:hanging="1440"/>
        <w:jc w:val="both"/>
        <w:rPr>
          <w:b/>
          <w:sz w:val="24"/>
          <w:szCs w:val="24"/>
        </w:rPr>
      </w:pPr>
      <w:r>
        <w:rPr>
          <w:b/>
          <w:sz w:val="24"/>
          <w:szCs w:val="24"/>
        </w:rPr>
        <w:t xml:space="preserve">Paragraph </w:t>
      </w:r>
      <w:r w:rsidR="0031501E" w:rsidRPr="009F3970">
        <w:rPr>
          <w:b/>
          <w:sz w:val="24"/>
          <w:szCs w:val="24"/>
        </w:rPr>
        <w:t>1</w:t>
      </w:r>
      <w:r w:rsidR="0031501E" w:rsidRPr="009F3970">
        <w:rPr>
          <w:b/>
          <w:sz w:val="24"/>
          <w:szCs w:val="24"/>
        </w:rPr>
        <w:tab/>
        <w:t>1/08</w:t>
      </w:r>
    </w:p>
    <w:p w14:paraId="0CD540EE" w14:textId="77777777" w:rsidR="0031501E" w:rsidRPr="009F3970" w:rsidRDefault="00DA1586" w:rsidP="002E4D6D">
      <w:pPr>
        <w:spacing w:line="240" w:lineRule="auto"/>
        <w:jc w:val="both"/>
        <w:rPr>
          <w:b/>
          <w:sz w:val="24"/>
          <w:szCs w:val="24"/>
        </w:rPr>
      </w:pPr>
      <w:r>
        <w:rPr>
          <w:b/>
          <w:sz w:val="24"/>
          <w:szCs w:val="24"/>
        </w:rPr>
        <w:t>Paragraph</w:t>
      </w:r>
      <w:r w:rsidR="0031501E" w:rsidRPr="009F3970">
        <w:rPr>
          <w:b/>
          <w:sz w:val="24"/>
          <w:szCs w:val="24"/>
        </w:rPr>
        <w:t xml:space="preserve"> 2</w:t>
      </w:r>
      <w:r w:rsidR="0031501E" w:rsidRPr="009F3970">
        <w:rPr>
          <w:b/>
          <w:sz w:val="24"/>
          <w:szCs w:val="24"/>
        </w:rPr>
        <w:tab/>
        <w:t>12/89</w:t>
      </w:r>
      <w:r w:rsidR="0031501E" w:rsidRPr="009F3970">
        <w:rPr>
          <w:b/>
          <w:sz w:val="24"/>
          <w:szCs w:val="24"/>
        </w:rPr>
        <w:tab/>
        <w:t>2/99</w:t>
      </w:r>
      <w:r w:rsidR="0031501E" w:rsidRPr="009F3970">
        <w:rPr>
          <w:b/>
          <w:sz w:val="24"/>
          <w:szCs w:val="24"/>
        </w:rPr>
        <w:tab/>
        <w:t>1/08</w:t>
      </w:r>
    </w:p>
    <w:p w14:paraId="6C28A940" w14:textId="77777777" w:rsidR="0031501E" w:rsidRPr="009F3970" w:rsidRDefault="00DA1586" w:rsidP="002E4D6D">
      <w:pPr>
        <w:spacing w:line="240" w:lineRule="auto"/>
        <w:ind w:left="1440" w:hanging="1440"/>
        <w:rPr>
          <w:b/>
          <w:sz w:val="24"/>
          <w:szCs w:val="24"/>
        </w:rPr>
      </w:pPr>
      <w:r>
        <w:rPr>
          <w:b/>
          <w:sz w:val="24"/>
          <w:szCs w:val="24"/>
        </w:rPr>
        <w:t>Paragraph</w:t>
      </w:r>
      <w:r w:rsidR="0031501E" w:rsidRPr="009F3970">
        <w:rPr>
          <w:b/>
          <w:sz w:val="24"/>
          <w:szCs w:val="24"/>
        </w:rPr>
        <w:t xml:space="preserve"> 4</w:t>
      </w:r>
      <w:r w:rsidR="0031501E" w:rsidRPr="009F3970">
        <w:rPr>
          <w:b/>
          <w:sz w:val="24"/>
          <w:szCs w:val="24"/>
        </w:rPr>
        <w:tab/>
        <w:t>2/99</w:t>
      </w:r>
    </w:p>
    <w:p w14:paraId="6EF1DE54" w14:textId="77777777" w:rsidR="0031501E" w:rsidRPr="009F3970" w:rsidRDefault="00DA1586" w:rsidP="002E4D6D">
      <w:pPr>
        <w:spacing w:line="240" w:lineRule="auto"/>
        <w:ind w:left="1440" w:hanging="1440"/>
        <w:rPr>
          <w:b/>
          <w:sz w:val="24"/>
          <w:szCs w:val="24"/>
        </w:rPr>
      </w:pPr>
      <w:r>
        <w:rPr>
          <w:b/>
          <w:sz w:val="24"/>
          <w:szCs w:val="24"/>
        </w:rPr>
        <w:t>Paragraph</w:t>
      </w:r>
      <w:r w:rsidR="0031501E" w:rsidRPr="009F3970">
        <w:rPr>
          <w:b/>
          <w:sz w:val="24"/>
          <w:szCs w:val="24"/>
        </w:rPr>
        <w:t xml:space="preserve"> 6</w:t>
      </w:r>
      <w:r w:rsidR="0031501E" w:rsidRPr="009F3970">
        <w:rPr>
          <w:b/>
          <w:sz w:val="24"/>
          <w:szCs w:val="24"/>
        </w:rPr>
        <w:tab/>
        <w:t>1/08</w:t>
      </w:r>
    </w:p>
    <w:p w14:paraId="4FEB33E0" w14:textId="77777777" w:rsidR="0031501E" w:rsidRPr="009F3970" w:rsidRDefault="00DA1586" w:rsidP="002E4D6D">
      <w:pPr>
        <w:spacing w:line="240" w:lineRule="auto"/>
        <w:rPr>
          <w:b/>
          <w:sz w:val="24"/>
          <w:szCs w:val="24"/>
        </w:rPr>
      </w:pPr>
      <w:r>
        <w:rPr>
          <w:b/>
          <w:sz w:val="24"/>
          <w:szCs w:val="24"/>
        </w:rPr>
        <w:t>Paragraph</w:t>
      </w:r>
      <w:r w:rsidR="0031501E" w:rsidRPr="009F3970">
        <w:rPr>
          <w:b/>
          <w:sz w:val="24"/>
          <w:szCs w:val="24"/>
        </w:rPr>
        <w:t xml:space="preserve"> 7</w:t>
      </w:r>
      <w:r w:rsidR="0031501E" w:rsidRPr="009F3970">
        <w:rPr>
          <w:b/>
          <w:sz w:val="24"/>
          <w:szCs w:val="24"/>
        </w:rPr>
        <w:tab/>
        <w:t>12/89</w:t>
      </w:r>
      <w:r w:rsidR="0031501E" w:rsidRPr="009F3970">
        <w:rPr>
          <w:b/>
          <w:sz w:val="24"/>
          <w:szCs w:val="24"/>
        </w:rPr>
        <w:tab/>
        <w:t>2/99</w:t>
      </w:r>
      <w:r w:rsidR="0031501E" w:rsidRPr="009F3970">
        <w:rPr>
          <w:b/>
          <w:sz w:val="24"/>
          <w:szCs w:val="24"/>
        </w:rPr>
        <w:tab/>
        <w:t>1/08</w:t>
      </w:r>
    </w:p>
    <w:p w14:paraId="0D31FFDB" w14:textId="77777777" w:rsidR="0031501E" w:rsidRPr="009F3970" w:rsidRDefault="00DA1586" w:rsidP="002E4D6D">
      <w:pPr>
        <w:spacing w:line="240" w:lineRule="auto"/>
        <w:ind w:left="1440" w:hanging="1440"/>
        <w:jc w:val="both"/>
        <w:rPr>
          <w:b/>
          <w:sz w:val="24"/>
          <w:szCs w:val="24"/>
        </w:rPr>
      </w:pPr>
      <w:r>
        <w:rPr>
          <w:b/>
          <w:sz w:val="24"/>
          <w:szCs w:val="24"/>
        </w:rPr>
        <w:t>Paragraph</w:t>
      </w:r>
      <w:r w:rsidR="0031501E" w:rsidRPr="009F3970">
        <w:rPr>
          <w:b/>
          <w:sz w:val="24"/>
          <w:szCs w:val="24"/>
        </w:rPr>
        <w:t xml:space="preserve"> 8</w:t>
      </w:r>
      <w:r w:rsidR="0031501E" w:rsidRPr="009F3970">
        <w:rPr>
          <w:b/>
          <w:sz w:val="24"/>
          <w:szCs w:val="24"/>
        </w:rPr>
        <w:tab/>
        <w:t>12/89</w:t>
      </w:r>
      <w:r w:rsidR="0031501E" w:rsidRPr="009F3970">
        <w:rPr>
          <w:b/>
          <w:sz w:val="24"/>
          <w:szCs w:val="24"/>
        </w:rPr>
        <w:tab/>
        <w:t>1/04</w:t>
      </w:r>
      <w:r w:rsidR="0031501E" w:rsidRPr="009F3970">
        <w:rPr>
          <w:b/>
          <w:sz w:val="24"/>
          <w:szCs w:val="24"/>
        </w:rPr>
        <w:tab/>
        <w:t>1/08</w:t>
      </w:r>
    </w:p>
    <w:p w14:paraId="5231221D" w14:textId="77777777" w:rsidR="0031501E" w:rsidRPr="009F3970" w:rsidRDefault="00DA1586" w:rsidP="002E4D6D">
      <w:pPr>
        <w:spacing w:line="240" w:lineRule="auto"/>
        <w:ind w:left="1440" w:hanging="1440"/>
        <w:jc w:val="both"/>
        <w:rPr>
          <w:b/>
          <w:sz w:val="24"/>
          <w:szCs w:val="24"/>
        </w:rPr>
      </w:pPr>
      <w:r>
        <w:rPr>
          <w:b/>
          <w:sz w:val="24"/>
          <w:szCs w:val="24"/>
        </w:rPr>
        <w:t>Paragraph</w:t>
      </w:r>
      <w:r w:rsidR="0031501E" w:rsidRPr="009F3970">
        <w:rPr>
          <w:b/>
          <w:sz w:val="24"/>
          <w:szCs w:val="24"/>
        </w:rPr>
        <w:t xml:space="preserve"> 9</w:t>
      </w:r>
      <w:r w:rsidR="0031501E" w:rsidRPr="009F3970">
        <w:rPr>
          <w:b/>
          <w:sz w:val="24"/>
          <w:szCs w:val="24"/>
        </w:rPr>
        <w:tab/>
        <w:t>12/89</w:t>
      </w:r>
      <w:r w:rsidR="0031501E" w:rsidRPr="009F3970">
        <w:rPr>
          <w:b/>
          <w:sz w:val="24"/>
          <w:szCs w:val="24"/>
        </w:rPr>
        <w:tab/>
        <w:t>2/99</w:t>
      </w:r>
      <w:r w:rsidR="0031501E" w:rsidRPr="009F3970">
        <w:rPr>
          <w:b/>
          <w:sz w:val="24"/>
          <w:szCs w:val="24"/>
        </w:rPr>
        <w:tab/>
        <w:t>1/08</w:t>
      </w:r>
    </w:p>
    <w:p w14:paraId="41F69D29" w14:textId="77777777" w:rsidR="00DA1586" w:rsidRPr="00E049C5" w:rsidRDefault="0031501E" w:rsidP="002E4D6D">
      <w:pPr>
        <w:spacing w:line="240" w:lineRule="auto"/>
        <w:ind w:left="1440" w:hanging="1440"/>
        <w:jc w:val="both"/>
        <w:rPr>
          <w:b/>
          <w:sz w:val="24"/>
          <w:szCs w:val="24"/>
          <w:u w:val="single"/>
        </w:rPr>
      </w:pPr>
      <w:r w:rsidRPr="00E049C5">
        <w:rPr>
          <w:b/>
          <w:sz w:val="24"/>
          <w:szCs w:val="24"/>
          <w:u w:val="single"/>
        </w:rPr>
        <w:t>Article III</w:t>
      </w:r>
      <w:r w:rsidR="00DA1586" w:rsidRPr="00E049C5">
        <w:rPr>
          <w:b/>
          <w:sz w:val="24"/>
          <w:szCs w:val="24"/>
          <w:u w:val="single"/>
        </w:rPr>
        <w:t xml:space="preserve"> - Officers</w:t>
      </w:r>
    </w:p>
    <w:p w14:paraId="2CF7F394" w14:textId="77777777" w:rsidR="00DA1586" w:rsidRDefault="00DA1586" w:rsidP="002E4D6D">
      <w:pPr>
        <w:spacing w:line="240" w:lineRule="auto"/>
        <w:ind w:left="1440" w:hanging="1440"/>
        <w:jc w:val="both"/>
        <w:rPr>
          <w:b/>
          <w:sz w:val="24"/>
          <w:szCs w:val="24"/>
        </w:rPr>
      </w:pPr>
      <w:r>
        <w:rPr>
          <w:b/>
          <w:sz w:val="24"/>
          <w:szCs w:val="24"/>
        </w:rPr>
        <w:t>Paragraph 1</w:t>
      </w:r>
      <w:r>
        <w:rPr>
          <w:b/>
          <w:sz w:val="24"/>
          <w:szCs w:val="24"/>
        </w:rPr>
        <w:tab/>
        <w:t>1/16</w:t>
      </w:r>
    </w:p>
    <w:p w14:paraId="3F484BC2" w14:textId="77777777" w:rsidR="0031501E" w:rsidRPr="009F3970" w:rsidRDefault="00DA1586" w:rsidP="002E4D6D">
      <w:pPr>
        <w:spacing w:line="240" w:lineRule="auto"/>
        <w:ind w:left="1440" w:hanging="1440"/>
        <w:jc w:val="both"/>
        <w:rPr>
          <w:b/>
          <w:sz w:val="24"/>
          <w:szCs w:val="24"/>
        </w:rPr>
      </w:pPr>
      <w:r>
        <w:rPr>
          <w:b/>
          <w:sz w:val="24"/>
          <w:szCs w:val="24"/>
        </w:rPr>
        <w:t>Paragraph</w:t>
      </w:r>
      <w:r w:rsidR="0031501E" w:rsidRPr="009F3970">
        <w:rPr>
          <w:b/>
          <w:sz w:val="24"/>
          <w:szCs w:val="24"/>
        </w:rPr>
        <w:t xml:space="preserve"> 2</w:t>
      </w:r>
      <w:r w:rsidR="0031501E" w:rsidRPr="009F3970">
        <w:rPr>
          <w:b/>
          <w:sz w:val="24"/>
          <w:szCs w:val="24"/>
        </w:rPr>
        <w:tab/>
        <w:t>9/89</w:t>
      </w:r>
    </w:p>
    <w:p w14:paraId="538F26E5" w14:textId="77777777" w:rsidR="0031501E" w:rsidRPr="009F3970" w:rsidRDefault="00DA1586" w:rsidP="002E4D6D">
      <w:pPr>
        <w:spacing w:line="240" w:lineRule="auto"/>
        <w:ind w:left="1440" w:hanging="1440"/>
        <w:jc w:val="both"/>
        <w:rPr>
          <w:b/>
          <w:sz w:val="24"/>
          <w:szCs w:val="24"/>
        </w:rPr>
      </w:pPr>
      <w:r>
        <w:rPr>
          <w:b/>
          <w:sz w:val="24"/>
          <w:szCs w:val="24"/>
        </w:rPr>
        <w:t>Paragraph</w:t>
      </w:r>
      <w:r w:rsidR="0031501E" w:rsidRPr="009F3970">
        <w:rPr>
          <w:b/>
          <w:sz w:val="24"/>
          <w:szCs w:val="24"/>
        </w:rPr>
        <w:t xml:space="preserve"> 4</w:t>
      </w:r>
      <w:r w:rsidR="0031501E" w:rsidRPr="009F3970">
        <w:rPr>
          <w:b/>
          <w:sz w:val="24"/>
          <w:szCs w:val="24"/>
        </w:rPr>
        <w:tab/>
        <w:t>9/89</w:t>
      </w:r>
      <w:r w:rsidR="0031501E" w:rsidRPr="009F3970">
        <w:rPr>
          <w:b/>
          <w:sz w:val="24"/>
          <w:szCs w:val="24"/>
        </w:rPr>
        <w:tab/>
        <w:t>1/08</w:t>
      </w:r>
    </w:p>
    <w:p w14:paraId="35D3FBBB" w14:textId="77777777" w:rsidR="0031501E" w:rsidRPr="009F3970" w:rsidRDefault="00DA1586" w:rsidP="002E4D6D">
      <w:pPr>
        <w:spacing w:line="240" w:lineRule="auto"/>
        <w:ind w:left="1440" w:hanging="1440"/>
        <w:jc w:val="both"/>
        <w:rPr>
          <w:b/>
          <w:sz w:val="24"/>
          <w:szCs w:val="24"/>
        </w:rPr>
      </w:pPr>
      <w:r>
        <w:rPr>
          <w:b/>
          <w:sz w:val="24"/>
          <w:szCs w:val="24"/>
        </w:rPr>
        <w:t>Paragraph</w:t>
      </w:r>
      <w:r w:rsidR="0031501E" w:rsidRPr="009F3970">
        <w:rPr>
          <w:b/>
          <w:sz w:val="24"/>
          <w:szCs w:val="24"/>
        </w:rPr>
        <w:t xml:space="preserve"> 5</w:t>
      </w:r>
      <w:r w:rsidR="0031501E" w:rsidRPr="009F3970">
        <w:rPr>
          <w:b/>
          <w:sz w:val="24"/>
          <w:szCs w:val="24"/>
        </w:rPr>
        <w:tab/>
        <w:t>9/89</w:t>
      </w:r>
      <w:r w:rsidR="0031501E" w:rsidRPr="009F3970">
        <w:rPr>
          <w:b/>
          <w:sz w:val="24"/>
          <w:szCs w:val="24"/>
        </w:rPr>
        <w:tab/>
        <w:t>2/99</w:t>
      </w:r>
      <w:r w:rsidR="0031501E" w:rsidRPr="009F3970">
        <w:rPr>
          <w:b/>
          <w:sz w:val="24"/>
          <w:szCs w:val="24"/>
        </w:rPr>
        <w:tab/>
        <w:t>1/08</w:t>
      </w:r>
    </w:p>
    <w:p w14:paraId="206CF4ED" w14:textId="77777777" w:rsidR="0031501E" w:rsidRPr="009F3970" w:rsidRDefault="00DA1586" w:rsidP="002E4D6D">
      <w:pPr>
        <w:spacing w:line="240" w:lineRule="auto"/>
        <w:ind w:left="1440" w:hanging="1440"/>
        <w:jc w:val="both"/>
        <w:rPr>
          <w:b/>
          <w:sz w:val="24"/>
          <w:szCs w:val="24"/>
        </w:rPr>
      </w:pPr>
      <w:r>
        <w:rPr>
          <w:b/>
          <w:sz w:val="24"/>
          <w:szCs w:val="24"/>
        </w:rPr>
        <w:t>Paragraph</w:t>
      </w:r>
      <w:r w:rsidR="0031501E" w:rsidRPr="009F3970">
        <w:rPr>
          <w:b/>
          <w:sz w:val="24"/>
          <w:szCs w:val="24"/>
        </w:rPr>
        <w:t xml:space="preserve"> 6</w:t>
      </w:r>
      <w:r w:rsidR="0031501E" w:rsidRPr="009F3970">
        <w:rPr>
          <w:b/>
          <w:sz w:val="24"/>
          <w:szCs w:val="24"/>
        </w:rPr>
        <w:tab/>
        <w:t>9/89</w:t>
      </w:r>
      <w:r>
        <w:rPr>
          <w:b/>
          <w:sz w:val="24"/>
          <w:szCs w:val="24"/>
        </w:rPr>
        <w:tab/>
      </w:r>
    </w:p>
    <w:p w14:paraId="0EFCE039" w14:textId="77777777" w:rsidR="0031501E" w:rsidRDefault="00DA1586" w:rsidP="002E4D6D">
      <w:pPr>
        <w:spacing w:line="240" w:lineRule="auto"/>
        <w:ind w:left="1440" w:hanging="1440"/>
        <w:jc w:val="both"/>
        <w:rPr>
          <w:b/>
          <w:sz w:val="24"/>
          <w:szCs w:val="24"/>
        </w:rPr>
      </w:pPr>
      <w:r>
        <w:rPr>
          <w:b/>
          <w:sz w:val="24"/>
          <w:szCs w:val="24"/>
        </w:rPr>
        <w:t xml:space="preserve">Paragraph </w:t>
      </w:r>
      <w:r w:rsidR="0031501E" w:rsidRPr="009F3970">
        <w:rPr>
          <w:b/>
          <w:sz w:val="24"/>
          <w:szCs w:val="24"/>
        </w:rPr>
        <w:t>7</w:t>
      </w:r>
      <w:r w:rsidR="0031501E" w:rsidRPr="009F3970">
        <w:rPr>
          <w:b/>
          <w:sz w:val="24"/>
          <w:szCs w:val="24"/>
        </w:rPr>
        <w:tab/>
        <w:t>2/99</w:t>
      </w:r>
      <w:r>
        <w:rPr>
          <w:b/>
          <w:sz w:val="24"/>
          <w:szCs w:val="24"/>
        </w:rPr>
        <w:tab/>
        <w:t>1/16</w:t>
      </w:r>
    </w:p>
    <w:p w14:paraId="1632A00F" w14:textId="77777777" w:rsidR="00391249" w:rsidRDefault="00391249" w:rsidP="002E4D6D">
      <w:pPr>
        <w:spacing w:line="240" w:lineRule="auto"/>
        <w:ind w:left="1440" w:hanging="1440"/>
        <w:jc w:val="both"/>
        <w:rPr>
          <w:b/>
          <w:sz w:val="24"/>
          <w:szCs w:val="24"/>
        </w:rPr>
      </w:pPr>
      <w:r>
        <w:rPr>
          <w:b/>
          <w:sz w:val="24"/>
          <w:szCs w:val="24"/>
        </w:rPr>
        <w:t>Paragraph 9</w:t>
      </w:r>
      <w:r>
        <w:rPr>
          <w:b/>
          <w:sz w:val="24"/>
          <w:szCs w:val="24"/>
        </w:rPr>
        <w:tab/>
        <w:t>1/16</w:t>
      </w:r>
    </w:p>
    <w:p w14:paraId="2F331F84" w14:textId="77777777" w:rsidR="00E049C5" w:rsidRPr="009F3970" w:rsidRDefault="00E049C5" w:rsidP="002E4D6D">
      <w:pPr>
        <w:spacing w:line="240" w:lineRule="auto"/>
        <w:ind w:left="1440" w:hanging="1440"/>
        <w:jc w:val="both"/>
        <w:rPr>
          <w:b/>
          <w:sz w:val="24"/>
          <w:szCs w:val="24"/>
        </w:rPr>
      </w:pPr>
    </w:p>
    <w:p w14:paraId="574CCA0B" w14:textId="77777777" w:rsidR="00391249" w:rsidRPr="00E049C5" w:rsidRDefault="00391249" w:rsidP="002E4D6D">
      <w:pPr>
        <w:spacing w:line="240" w:lineRule="auto"/>
        <w:ind w:left="1440" w:hanging="1440"/>
        <w:jc w:val="both"/>
        <w:rPr>
          <w:b/>
          <w:sz w:val="24"/>
          <w:szCs w:val="24"/>
          <w:u w:val="single"/>
        </w:rPr>
      </w:pPr>
      <w:r w:rsidRPr="00E049C5">
        <w:rPr>
          <w:b/>
          <w:sz w:val="24"/>
          <w:szCs w:val="24"/>
          <w:u w:val="single"/>
        </w:rPr>
        <w:t>Article IV - Membership</w:t>
      </w:r>
    </w:p>
    <w:p w14:paraId="37EFDF97" w14:textId="77777777" w:rsidR="0031501E" w:rsidRDefault="00391249" w:rsidP="002E4D6D">
      <w:pPr>
        <w:spacing w:line="240" w:lineRule="auto"/>
        <w:ind w:left="1440" w:hanging="1440"/>
        <w:jc w:val="both"/>
        <w:rPr>
          <w:b/>
          <w:sz w:val="24"/>
          <w:szCs w:val="24"/>
        </w:rPr>
      </w:pPr>
      <w:r>
        <w:rPr>
          <w:b/>
          <w:sz w:val="24"/>
          <w:szCs w:val="24"/>
        </w:rPr>
        <w:t>Paragraph 1</w:t>
      </w:r>
      <w:r w:rsidR="0031501E" w:rsidRPr="009F3970">
        <w:rPr>
          <w:b/>
          <w:sz w:val="24"/>
          <w:szCs w:val="24"/>
        </w:rPr>
        <w:tab/>
        <w:t>2/99</w:t>
      </w:r>
      <w:r w:rsidR="0031501E" w:rsidRPr="009F3970">
        <w:rPr>
          <w:b/>
          <w:sz w:val="24"/>
          <w:szCs w:val="24"/>
        </w:rPr>
        <w:tab/>
        <w:t>1/08</w:t>
      </w:r>
    </w:p>
    <w:p w14:paraId="0861644C" w14:textId="77777777" w:rsidR="00391249" w:rsidRPr="009F3970" w:rsidRDefault="00391249" w:rsidP="002E4D6D">
      <w:pPr>
        <w:spacing w:line="240" w:lineRule="auto"/>
        <w:ind w:left="1440" w:hanging="1440"/>
        <w:jc w:val="both"/>
        <w:rPr>
          <w:b/>
          <w:sz w:val="24"/>
          <w:szCs w:val="24"/>
        </w:rPr>
      </w:pPr>
      <w:r>
        <w:rPr>
          <w:b/>
          <w:sz w:val="24"/>
          <w:szCs w:val="24"/>
        </w:rPr>
        <w:t>Paragraph 2</w:t>
      </w:r>
      <w:r>
        <w:rPr>
          <w:b/>
          <w:sz w:val="24"/>
          <w:szCs w:val="24"/>
        </w:rPr>
        <w:tab/>
        <w:t>1/16</w:t>
      </w:r>
    </w:p>
    <w:p w14:paraId="1B51732E" w14:textId="77777777" w:rsidR="0031501E" w:rsidRPr="009F3970" w:rsidRDefault="00391249" w:rsidP="002E4D6D">
      <w:pPr>
        <w:spacing w:line="240" w:lineRule="auto"/>
        <w:ind w:left="1440" w:hanging="1440"/>
        <w:jc w:val="both"/>
        <w:rPr>
          <w:b/>
          <w:sz w:val="24"/>
          <w:szCs w:val="24"/>
        </w:rPr>
      </w:pPr>
      <w:r>
        <w:rPr>
          <w:b/>
          <w:sz w:val="24"/>
          <w:szCs w:val="24"/>
        </w:rPr>
        <w:t>Paragraph</w:t>
      </w:r>
      <w:r w:rsidR="0031501E" w:rsidRPr="009F3970">
        <w:rPr>
          <w:b/>
          <w:sz w:val="24"/>
          <w:szCs w:val="24"/>
        </w:rPr>
        <w:t xml:space="preserve"> 3</w:t>
      </w:r>
      <w:r w:rsidR="0031501E" w:rsidRPr="009F3970">
        <w:rPr>
          <w:b/>
          <w:sz w:val="24"/>
          <w:szCs w:val="24"/>
        </w:rPr>
        <w:tab/>
        <w:t>2/99</w:t>
      </w:r>
      <w:r w:rsidR="0031501E" w:rsidRPr="009F3970">
        <w:rPr>
          <w:b/>
          <w:sz w:val="24"/>
          <w:szCs w:val="24"/>
        </w:rPr>
        <w:tab/>
        <w:t>1/08</w:t>
      </w:r>
    </w:p>
    <w:p w14:paraId="1EBC6EB3" w14:textId="77777777" w:rsidR="0031501E" w:rsidRDefault="00391249" w:rsidP="002E4D6D">
      <w:pPr>
        <w:spacing w:line="240" w:lineRule="auto"/>
        <w:ind w:left="1440" w:hanging="1440"/>
        <w:jc w:val="both"/>
        <w:rPr>
          <w:b/>
          <w:sz w:val="24"/>
          <w:szCs w:val="24"/>
        </w:rPr>
      </w:pPr>
      <w:r>
        <w:rPr>
          <w:b/>
          <w:sz w:val="24"/>
          <w:szCs w:val="24"/>
        </w:rPr>
        <w:t>Paragraph</w:t>
      </w:r>
      <w:r w:rsidR="0031501E" w:rsidRPr="009F3970">
        <w:rPr>
          <w:b/>
          <w:sz w:val="24"/>
          <w:szCs w:val="24"/>
        </w:rPr>
        <w:t xml:space="preserve"> 4</w:t>
      </w:r>
      <w:r w:rsidR="0031501E" w:rsidRPr="009F3970">
        <w:rPr>
          <w:b/>
          <w:sz w:val="24"/>
          <w:szCs w:val="24"/>
        </w:rPr>
        <w:tab/>
        <w:t>2/99</w:t>
      </w:r>
    </w:p>
    <w:p w14:paraId="3DEF8B57" w14:textId="77777777" w:rsidR="00391249" w:rsidRDefault="00391249" w:rsidP="002E4D6D">
      <w:pPr>
        <w:spacing w:line="240" w:lineRule="auto"/>
        <w:ind w:left="1440" w:hanging="1440"/>
        <w:jc w:val="both"/>
        <w:rPr>
          <w:b/>
          <w:sz w:val="24"/>
          <w:szCs w:val="24"/>
        </w:rPr>
      </w:pPr>
      <w:r>
        <w:rPr>
          <w:b/>
          <w:sz w:val="24"/>
          <w:szCs w:val="24"/>
        </w:rPr>
        <w:t>Paragraph 5</w:t>
      </w:r>
      <w:r>
        <w:rPr>
          <w:b/>
          <w:sz w:val="24"/>
          <w:szCs w:val="24"/>
        </w:rPr>
        <w:tab/>
        <w:t>1/16</w:t>
      </w:r>
    </w:p>
    <w:p w14:paraId="29C158EE" w14:textId="77777777" w:rsidR="00391249" w:rsidRPr="009F3970" w:rsidRDefault="00391249" w:rsidP="002E4D6D">
      <w:pPr>
        <w:spacing w:line="240" w:lineRule="auto"/>
        <w:ind w:left="1440" w:hanging="1440"/>
        <w:jc w:val="both"/>
        <w:rPr>
          <w:b/>
          <w:sz w:val="24"/>
          <w:szCs w:val="24"/>
        </w:rPr>
      </w:pPr>
      <w:r>
        <w:rPr>
          <w:b/>
          <w:sz w:val="24"/>
          <w:szCs w:val="24"/>
        </w:rPr>
        <w:t>Paragraph 7</w:t>
      </w:r>
      <w:r>
        <w:rPr>
          <w:b/>
          <w:sz w:val="24"/>
          <w:szCs w:val="24"/>
        </w:rPr>
        <w:tab/>
        <w:t>1/16</w:t>
      </w:r>
    </w:p>
    <w:p w14:paraId="797D7182" w14:textId="77777777" w:rsidR="00E049C5" w:rsidRDefault="0031501E" w:rsidP="002E4D6D">
      <w:pPr>
        <w:spacing w:line="240" w:lineRule="auto"/>
        <w:ind w:left="1440" w:hanging="1440"/>
        <w:jc w:val="both"/>
        <w:rPr>
          <w:b/>
          <w:sz w:val="24"/>
          <w:szCs w:val="24"/>
        </w:rPr>
      </w:pPr>
      <w:r w:rsidRPr="00E049C5">
        <w:rPr>
          <w:b/>
          <w:sz w:val="24"/>
          <w:szCs w:val="24"/>
          <w:u w:val="single"/>
        </w:rPr>
        <w:t>Article V</w:t>
      </w:r>
      <w:r w:rsidR="00391249" w:rsidRPr="00E049C5">
        <w:rPr>
          <w:b/>
          <w:sz w:val="24"/>
          <w:szCs w:val="24"/>
          <w:u w:val="single"/>
        </w:rPr>
        <w:t xml:space="preserve"> – Meetings</w:t>
      </w:r>
      <w:r w:rsidR="00391249">
        <w:rPr>
          <w:b/>
          <w:sz w:val="24"/>
          <w:szCs w:val="24"/>
        </w:rPr>
        <w:t xml:space="preserve"> </w:t>
      </w:r>
      <w:r w:rsidR="00391249">
        <w:rPr>
          <w:b/>
          <w:sz w:val="24"/>
          <w:szCs w:val="24"/>
        </w:rPr>
        <w:tab/>
      </w:r>
    </w:p>
    <w:p w14:paraId="5C787A44" w14:textId="14406C6B" w:rsidR="00391249" w:rsidRDefault="00E049C5" w:rsidP="002E4D6D">
      <w:pPr>
        <w:spacing w:line="240" w:lineRule="auto"/>
        <w:ind w:left="1440" w:hanging="1440"/>
        <w:jc w:val="both"/>
        <w:rPr>
          <w:b/>
          <w:sz w:val="24"/>
          <w:szCs w:val="24"/>
        </w:rPr>
      </w:pPr>
      <w:r>
        <w:rPr>
          <w:b/>
          <w:sz w:val="24"/>
          <w:szCs w:val="24"/>
        </w:rPr>
        <w:t xml:space="preserve">2/99    </w:t>
      </w:r>
      <w:r w:rsidR="00391249">
        <w:rPr>
          <w:b/>
          <w:sz w:val="24"/>
          <w:szCs w:val="24"/>
        </w:rPr>
        <w:t>1/16</w:t>
      </w:r>
      <w:r w:rsidR="008D4CB9">
        <w:rPr>
          <w:b/>
          <w:sz w:val="24"/>
          <w:szCs w:val="24"/>
        </w:rPr>
        <w:tab/>
        <w:t>1/18</w:t>
      </w:r>
      <w:bookmarkStart w:id="0" w:name="_GoBack"/>
      <w:bookmarkEnd w:id="0"/>
    </w:p>
    <w:p w14:paraId="14F76E3A" w14:textId="77777777" w:rsidR="00E049C5" w:rsidRDefault="00391249" w:rsidP="002E4D6D">
      <w:pPr>
        <w:spacing w:line="240" w:lineRule="auto"/>
        <w:ind w:left="1440" w:hanging="1440"/>
        <w:jc w:val="both"/>
        <w:rPr>
          <w:b/>
          <w:sz w:val="24"/>
          <w:szCs w:val="24"/>
        </w:rPr>
      </w:pPr>
      <w:r w:rsidRPr="00E049C5">
        <w:rPr>
          <w:b/>
          <w:sz w:val="24"/>
          <w:szCs w:val="24"/>
          <w:u w:val="single"/>
        </w:rPr>
        <w:t>Article VI – Committees</w:t>
      </w:r>
      <w:r>
        <w:rPr>
          <w:b/>
          <w:sz w:val="24"/>
          <w:szCs w:val="24"/>
        </w:rPr>
        <w:t xml:space="preserve"> </w:t>
      </w:r>
      <w:r w:rsidR="00E049C5">
        <w:rPr>
          <w:b/>
          <w:sz w:val="24"/>
          <w:szCs w:val="24"/>
        </w:rPr>
        <w:tab/>
      </w:r>
    </w:p>
    <w:p w14:paraId="734C73A5" w14:textId="77777777" w:rsidR="0031501E" w:rsidRDefault="0031501E" w:rsidP="002E4D6D">
      <w:pPr>
        <w:spacing w:line="240" w:lineRule="auto"/>
        <w:ind w:left="1440" w:hanging="1440"/>
        <w:jc w:val="both"/>
        <w:rPr>
          <w:b/>
          <w:sz w:val="24"/>
          <w:szCs w:val="24"/>
        </w:rPr>
      </w:pPr>
      <w:r w:rsidRPr="009F3970">
        <w:rPr>
          <w:b/>
          <w:sz w:val="24"/>
          <w:szCs w:val="24"/>
        </w:rPr>
        <w:t>2/99</w:t>
      </w:r>
      <w:r w:rsidR="00E049C5">
        <w:rPr>
          <w:b/>
          <w:sz w:val="24"/>
          <w:szCs w:val="24"/>
        </w:rPr>
        <w:t xml:space="preserve">     1/16</w:t>
      </w:r>
    </w:p>
    <w:p w14:paraId="56FD7335" w14:textId="77777777" w:rsidR="00E049C5" w:rsidRDefault="00E049C5" w:rsidP="002E4D6D">
      <w:pPr>
        <w:spacing w:line="240" w:lineRule="auto"/>
        <w:ind w:left="1440" w:hanging="1440"/>
        <w:jc w:val="both"/>
        <w:rPr>
          <w:b/>
          <w:sz w:val="24"/>
          <w:szCs w:val="24"/>
        </w:rPr>
      </w:pPr>
      <w:r w:rsidRPr="00E049C5">
        <w:rPr>
          <w:b/>
          <w:sz w:val="24"/>
          <w:szCs w:val="24"/>
          <w:u w:val="single"/>
        </w:rPr>
        <w:t>Article VII – By-Law Changes</w:t>
      </w:r>
      <w:r w:rsidRPr="00E049C5">
        <w:rPr>
          <w:b/>
          <w:sz w:val="24"/>
          <w:szCs w:val="24"/>
          <w:u w:val="single"/>
        </w:rPr>
        <w:tab/>
      </w:r>
      <w:r>
        <w:rPr>
          <w:b/>
          <w:sz w:val="24"/>
          <w:szCs w:val="24"/>
        </w:rPr>
        <w:t xml:space="preserve"> </w:t>
      </w:r>
    </w:p>
    <w:p w14:paraId="5439923E" w14:textId="77777777" w:rsidR="00E049C5" w:rsidRPr="009F3970" w:rsidRDefault="00E049C5" w:rsidP="002E4D6D">
      <w:pPr>
        <w:spacing w:line="240" w:lineRule="auto"/>
        <w:ind w:left="1440" w:hanging="1440"/>
        <w:jc w:val="both"/>
        <w:rPr>
          <w:b/>
          <w:sz w:val="24"/>
          <w:szCs w:val="24"/>
        </w:rPr>
      </w:pPr>
      <w:r>
        <w:rPr>
          <w:b/>
          <w:sz w:val="24"/>
          <w:szCs w:val="24"/>
        </w:rPr>
        <w:t xml:space="preserve"> 1/16</w:t>
      </w:r>
    </w:p>
    <w:p w14:paraId="3FAC3422" w14:textId="77777777" w:rsidR="00A56353" w:rsidRPr="009F3970" w:rsidRDefault="0031501E" w:rsidP="002E4D6D">
      <w:pPr>
        <w:spacing w:line="240" w:lineRule="auto"/>
        <w:ind w:left="1440" w:hanging="1440"/>
        <w:jc w:val="both"/>
      </w:pPr>
      <w:r w:rsidRPr="009F3970">
        <w:rPr>
          <w:b/>
          <w:sz w:val="24"/>
          <w:szCs w:val="24"/>
        </w:rPr>
        <w:t>By-Laws Re-Written</w:t>
      </w:r>
      <w:r w:rsidRPr="009F3970">
        <w:rPr>
          <w:b/>
          <w:sz w:val="24"/>
          <w:szCs w:val="24"/>
        </w:rPr>
        <w:tab/>
      </w:r>
      <w:r w:rsidR="004B41EC" w:rsidRPr="009F3970">
        <w:rPr>
          <w:b/>
          <w:sz w:val="24"/>
          <w:szCs w:val="24"/>
        </w:rPr>
        <w:t>03/10</w:t>
      </w:r>
    </w:p>
    <w:sectPr w:rsidR="00A56353" w:rsidRPr="009F3970" w:rsidSect="00796CDB">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FC1B0" w14:textId="77777777" w:rsidR="00D714C7" w:rsidRDefault="00D714C7">
      <w:pPr>
        <w:spacing w:after="0" w:line="240" w:lineRule="auto"/>
      </w:pPr>
      <w:r>
        <w:separator/>
      </w:r>
    </w:p>
  </w:endnote>
  <w:endnote w:type="continuationSeparator" w:id="0">
    <w:p w14:paraId="58DAD2A7" w14:textId="77777777" w:rsidR="00D714C7" w:rsidRDefault="00D7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38213" w14:textId="77777777" w:rsidR="00D714C7" w:rsidRDefault="00D714C7">
      <w:pPr>
        <w:spacing w:after="0" w:line="240" w:lineRule="auto"/>
      </w:pPr>
      <w:r>
        <w:separator/>
      </w:r>
    </w:p>
  </w:footnote>
  <w:footnote w:type="continuationSeparator" w:id="0">
    <w:p w14:paraId="7CA03877" w14:textId="77777777" w:rsidR="00D714C7" w:rsidRDefault="00D71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7419E"/>
    <w:multiLevelType w:val="hybridMultilevel"/>
    <w:tmpl w:val="F8E063FA"/>
    <w:lvl w:ilvl="0" w:tplc="E65023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F5702"/>
    <w:multiLevelType w:val="hybridMultilevel"/>
    <w:tmpl w:val="3A7C012A"/>
    <w:lvl w:ilvl="0" w:tplc="036A34AA">
      <w:start w:val="7"/>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A2455"/>
    <w:multiLevelType w:val="hybridMultilevel"/>
    <w:tmpl w:val="15F231BA"/>
    <w:lvl w:ilvl="0" w:tplc="E65023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0A2382"/>
    <w:multiLevelType w:val="hybridMultilevel"/>
    <w:tmpl w:val="6D88956C"/>
    <w:lvl w:ilvl="0" w:tplc="F9B64486">
      <w:start w:val="1"/>
      <w:numFmt w:val="decimal"/>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1E"/>
    <w:rsid w:val="00005068"/>
    <w:rsid w:val="000627B8"/>
    <w:rsid w:val="000C4EFE"/>
    <w:rsid w:val="001D0775"/>
    <w:rsid w:val="001F34BC"/>
    <w:rsid w:val="002E1724"/>
    <w:rsid w:val="002E4D6D"/>
    <w:rsid w:val="0031501E"/>
    <w:rsid w:val="003835D2"/>
    <w:rsid w:val="00391249"/>
    <w:rsid w:val="003C4D2D"/>
    <w:rsid w:val="00467833"/>
    <w:rsid w:val="0047351D"/>
    <w:rsid w:val="004B41EC"/>
    <w:rsid w:val="00531724"/>
    <w:rsid w:val="005761D1"/>
    <w:rsid w:val="00595B23"/>
    <w:rsid w:val="00636AC6"/>
    <w:rsid w:val="00663CAE"/>
    <w:rsid w:val="00673279"/>
    <w:rsid w:val="007001B0"/>
    <w:rsid w:val="00711C83"/>
    <w:rsid w:val="007128B0"/>
    <w:rsid w:val="00796CDB"/>
    <w:rsid w:val="007A463F"/>
    <w:rsid w:val="007F7AFE"/>
    <w:rsid w:val="008654CB"/>
    <w:rsid w:val="008A3F3E"/>
    <w:rsid w:val="008D4CB9"/>
    <w:rsid w:val="008F4A55"/>
    <w:rsid w:val="008F5301"/>
    <w:rsid w:val="009F3970"/>
    <w:rsid w:val="00A56353"/>
    <w:rsid w:val="00AC54F7"/>
    <w:rsid w:val="00D47FA6"/>
    <w:rsid w:val="00D714C7"/>
    <w:rsid w:val="00DA1586"/>
    <w:rsid w:val="00E049C5"/>
    <w:rsid w:val="00E265D0"/>
    <w:rsid w:val="00E570D6"/>
    <w:rsid w:val="00E953EE"/>
    <w:rsid w:val="00F469EE"/>
    <w:rsid w:val="00F7693F"/>
    <w:rsid w:val="00FB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A4C38"/>
  <w15:docId w15:val="{54AA2BF5-ABBE-4581-AFDC-B776A02E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0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01E"/>
    <w:pPr>
      <w:ind w:left="720"/>
      <w:contextualSpacing/>
    </w:pPr>
  </w:style>
  <w:style w:type="paragraph" w:styleId="Header">
    <w:name w:val="header"/>
    <w:basedOn w:val="Normal"/>
    <w:link w:val="HeaderChar"/>
    <w:uiPriority w:val="99"/>
    <w:unhideWhenUsed/>
    <w:rsid w:val="00315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01E"/>
  </w:style>
  <w:style w:type="paragraph" w:styleId="Footer">
    <w:name w:val="footer"/>
    <w:basedOn w:val="Normal"/>
    <w:link w:val="FooterChar"/>
    <w:uiPriority w:val="99"/>
    <w:unhideWhenUsed/>
    <w:rsid w:val="00315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01E"/>
  </w:style>
  <w:style w:type="character" w:styleId="CommentReference">
    <w:name w:val="annotation reference"/>
    <w:basedOn w:val="DefaultParagraphFont"/>
    <w:uiPriority w:val="99"/>
    <w:semiHidden/>
    <w:unhideWhenUsed/>
    <w:rsid w:val="008654CB"/>
    <w:rPr>
      <w:sz w:val="16"/>
      <w:szCs w:val="16"/>
    </w:rPr>
  </w:style>
  <w:style w:type="paragraph" w:styleId="CommentText">
    <w:name w:val="annotation text"/>
    <w:basedOn w:val="Normal"/>
    <w:link w:val="CommentTextChar"/>
    <w:uiPriority w:val="99"/>
    <w:semiHidden/>
    <w:unhideWhenUsed/>
    <w:rsid w:val="008654CB"/>
    <w:rPr>
      <w:sz w:val="20"/>
      <w:szCs w:val="20"/>
    </w:rPr>
  </w:style>
  <w:style w:type="character" w:customStyle="1" w:styleId="CommentTextChar">
    <w:name w:val="Comment Text Char"/>
    <w:basedOn w:val="DefaultParagraphFont"/>
    <w:link w:val="CommentText"/>
    <w:uiPriority w:val="99"/>
    <w:semiHidden/>
    <w:rsid w:val="008654CB"/>
  </w:style>
  <w:style w:type="paragraph" w:styleId="CommentSubject">
    <w:name w:val="annotation subject"/>
    <w:basedOn w:val="CommentText"/>
    <w:next w:val="CommentText"/>
    <w:link w:val="CommentSubjectChar"/>
    <w:uiPriority w:val="99"/>
    <w:semiHidden/>
    <w:unhideWhenUsed/>
    <w:rsid w:val="008654CB"/>
    <w:rPr>
      <w:b/>
      <w:bCs/>
    </w:rPr>
  </w:style>
  <w:style w:type="character" w:customStyle="1" w:styleId="CommentSubjectChar">
    <w:name w:val="Comment Subject Char"/>
    <w:basedOn w:val="CommentTextChar"/>
    <w:link w:val="CommentSubject"/>
    <w:uiPriority w:val="99"/>
    <w:semiHidden/>
    <w:rsid w:val="008654CB"/>
    <w:rPr>
      <w:b/>
      <w:bCs/>
    </w:rPr>
  </w:style>
  <w:style w:type="paragraph" w:styleId="BalloonText">
    <w:name w:val="Balloon Text"/>
    <w:basedOn w:val="Normal"/>
    <w:link w:val="BalloonTextChar"/>
    <w:uiPriority w:val="99"/>
    <w:semiHidden/>
    <w:unhideWhenUsed/>
    <w:rsid w:val="00865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ahUKEwi27pbEp7jKAhVBsYMKHUFhBY8QjRwIBw&amp;url=http://nysfma.org/&amp;psig=AFQjCNHe6TBmNssm7BedUriXS__1cbIMlA&amp;ust=14533764997133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Jeffrie A Wilkinson</dc:creator>
  <cp:lastModifiedBy>Pat Inzer</cp:lastModifiedBy>
  <cp:revision>7</cp:revision>
  <cp:lastPrinted>2016-01-22T00:18:00Z</cp:lastPrinted>
  <dcterms:created xsi:type="dcterms:W3CDTF">2016-01-22T00:43:00Z</dcterms:created>
  <dcterms:modified xsi:type="dcterms:W3CDTF">2018-01-17T21:20:00Z</dcterms:modified>
</cp:coreProperties>
</file>